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BD" w:rsidRPr="00236C21" w:rsidRDefault="004C17BD" w:rsidP="004C17BD">
      <w:pPr>
        <w:rPr>
          <w:lang w:val="en-US" w:bidi="en-US"/>
        </w:rPr>
      </w:pP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According to the Nevada Partnership for Inclusive Education (2016), inclusion is an educational approach 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philosophy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provides all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students  with community  membership 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greater  opportunities for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academic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social  participation  and  achievement.  It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is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about  ensuring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every  student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feels  welcome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because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their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individual needs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are  valued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met  and entails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children with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special  needs attend  the nearest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school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they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would have attended had they not been disabled for instance (Sagahutu and Struthers, 2014; Republic of Namibia,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2013).</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According to the Nevada Partnership for Inclusive Education (2016), inclusion is an educational approach 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philosophy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provides all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students  with community  membership 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greater  opportunities for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academic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social  participation  and  achievement.  It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is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about  ensuring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every  student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feels  welcome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because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their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individual needs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are  valued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met  and entails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children with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special  needs attend  the nearest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school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they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would have attended had they not been disabled for instance (Sagahutu and Struthers, 2014; Republic of Namibia,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2013).</w:t>
      </w:r>
    </w:p>
    <w:p w:rsidR="00415466" w:rsidRPr="00415466" w:rsidRDefault="00415466" w:rsidP="00415466">
      <w:pPr>
        <w:spacing w:line="360" w:lineRule="auto"/>
        <w:jc w:val="center"/>
        <w:rPr>
          <w:rFonts w:ascii="Times New Roman" w:hAnsi="Times New Roman"/>
          <w:b/>
          <w:sz w:val="24"/>
          <w:szCs w:val="24"/>
          <w:u w:val="single"/>
        </w:rPr>
      </w:pPr>
      <w:r>
        <w:rPr>
          <w:rFonts w:ascii="Times New Roman" w:hAnsi="Times New Roman"/>
          <w:b/>
          <w:sz w:val="24"/>
          <w:szCs w:val="24"/>
        </w:rPr>
        <w:t xml:space="preserve">       </w:t>
      </w:r>
      <w:r w:rsidRPr="00236C21">
        <w:rPr>
          <w:rFonts w:ascii="Times New Roman" w:hAnsi="Times New Roman"/>
          <w:b/>
          <w:sz w:val="24"/>
          <w:szCs w:val="24"/>
          <w:u w:val="single"/>
        </w:rPr>
        <w:t>INCLUSIVE EDUCATION AT SECONDARY LEVEL: CHALLENGES AND POTENTIAL SOLUTIONS</w:t>
      </w:r>
    </w:p>
    <w:p w:rsidR="00415466" w:rsidRDefault="00415466" w:rsidP="009274A0">
      <w:pPr>
        <w:spacing w:after="0" w:line="360" w:lineRule="auto"/>
        <w:jc w:val="both"/>
        <w:rPr>
          <w:rFonts w:ascii="Times New Roman" w:hAnsi="Times New Roman"/>
          <w:b/>
          <w:sz w:val="24"/>
          <w:szCs w:val="24"/>
        </w:rPr>
      </w:pPr>
    </w:p>
    <w:p w:rsidR="004E6E72" w:rsidRPr="00236C21" w:rsidRDefault="00415466" w:rsidP="009274A0">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9274A0">
        <w:rPr>
          <w:rFonts w:ascii="Times New Roman" w:hAnsi="Times New Roman"/>
          <w:b/>
          <w:sz w:val="24"/>
          <w:szCs w:val="24"/>
        </w:rPr>
        <w:t xml:space="preserve">Author1 </w:t>
      </w:r>
    </w:p>
    <w:p w:rsidR="009274A0" w:rsidRPr="009274A0" w:rsidRDefault="009274A0" w:rsidP="009274A0">
      <w:pPr>
        <w:spacing w:after="0" w:line="360" w:lineRule="auto"/>
        <w:jc w:val="both"/>
        <w:rPr>
          <w:rFonts w:ascii="Times New Roman" w:hAnsi="Times New Roman"/>
          <w:sz w:val="24"/>
          <w:szCs w:val="24"/>
        </w:rPr>
      </w:pPr>
      <w:r w:rsidRPr="009274A0">
        <w:rPr>
          <w:rFonts w:ascii="Times New Roman" w:hAnsi="Times New Roman"/>
          <w:sz w:val="24"/>
          <w:szCs w:val="24"/>
        </w:rPr>
        <w:t xml:space="preserve">                                      </w:t>
      </w:r>
      <w:r>
        <w:rPr>
          <w:rFonts w:ascii="Times New Roman" w:hAnsi="Times New Roman"/>
          <w:sz w:val="24"/>
          <w:szCs w:val="24"/>
        </w:rPr>
        <w:t xml:space="preserve">                         </w:t>
      </w:r>
      <w:r w:rsidRPr="009274A0">
        <w:rPr>
          <w:rFonts w:ascii="Times New Roman" w:hAnsi="Times New Roman"/>
          <w:sz w:val="24"/>
          <w:szCs w:val="24"/>
        </w:rPr>
        <w:t xml:space="preserve">   </w:t>
      </w:r>
      <w:r w:rsidRPr="009274A0">
        <w:rPr>
          <w:rFonts w:ascii="Times New Roman" w:hAnsi="Times New Roman"/>
          <w:sz w:val="24"/>
          <w:szCs w:val="24"/>
        </w:rPr>
        <w:t>Manali Sharma</w:t>
      </w:r>
    </w:p>
    <w:p w:rsidR="009274A0" w:rsidRDefault="009274A0" w:rsidP="009274A0">
      <w:pPr>
        <w:spacing w:after="0" w:line="360" w:lineRule="auto"/>
        <w:jc w:val="both"/>
        <w:rPr>
          <w:rFonts w:ascii="Times New Roman" w:hAnsi="Times New Roman"/>
          <w:sz w:val="24"/>
          <w:szCs w:val="24"/>
        </w:rPr>
      </w:pPr>
      <w:r>
        <w:rPr>
          <w:rFonts w:ascii="Times New Roman" w:hAnsi="Times New Roman"/>
          <w:sz w:val="24"/>
          <w:szCs w:val="24"/>
        </w:rPr>
        <w:t xml:space="preserve">             </w:t>
      </w:r>
      <w:r w:rsidRPr="009274A0">
        <w:rPr>
          <w:rFonts w:ascii="Times New Roman" w:hAnsi="Times New Roman"/>
          <w:sz w:val="24"/>
          <w:szCs w:val="24"/>
        </w:rPr>
        <w:t xml:space="preserve"> </w:t>
      </w:r>
      <w:r w:rsidRPr="009274A0">
        <w:rPr>
          <w:rFonts w:ascii="Times New Roman" w:hAnsi="Times New Roman"/>
          <w:sz w:val="24"/>
          <w:szCs w:val="24"/>
        </w:rPr>
        <w:t xml:space="preserve"> Research scholar, Department of E</w:t>
      </w:r>
      <w:r w:rsidRPr="009274A0">
        <w:rPr>
          <w:rFonts w:ascii="Times New Roman" w:hAnsi="Times New Roman"/>
          <w:sz w:val="24"/>
          <w:szCs w:val="24"/>
        </w:rPr>
        <w:t xml:space="preserve">conomics, University of Jammu, </w:t>
      </w:r>
      <w:r w:rsidRPr="009274A0">
        <w:rPr>
          <w:rFonts w:ascii="Times New Roman" w:hAnsi="Times New Roman"/>
          <w:sz w:val="24"/>
          <w:szCs w:val="24"/>
        </w:rPr>
        <w:t xml:space="preserve">(J&amp;K)-180006 </w:t>
      </w:r>
    </w:p>
    <w:p w:rsidR="009274A0" w:rsidRPr="009274A0" w:rsidRDefault="009274A0" w:rsidP="009274A0">
      <w:pPr>
        <w:spacing w:after="0" w:line="360" w:lineRule="auto"/>
        <w:jc w:val="both"/>
        <w:rPr>
          <w:rFonts w:ascii="Times New Roman" w:hAnsi="Times New Roman"/>
          <w:b/>
          <w:sz w:val="24"/>
          <w:szCs w:val="24"/>
        </w:rPr>
      </w:pPr>
      <w:r w:rsidRPr="009274A0">
        <w:rPr>
          <w:rFonts w:ascii="Times New Roman" w:hAnsi="Times New Roman"/>
          <w:b/>
          <w:sz w:val="24"/>
          <w:szCs w:val="24"/>
        </w:rPr>
        <w:t xml:space="preserve">                                                                     Author2 </w:t>
      </w:r>
    </w:p>
    <w:p w:rsidR="009274A0" w:rsidRPr="009274A0" w:rsidRDefault="009274A0" w:rsidP="009274A0">
      <w:pPr>
        <w:spacing w:after="0" w:line="360" w:lineRule="auto"/>
        <w:jc w:val="both"/>
        <w:rPr>
          <w:rFonts w:ascii="Times New Roman" w:hAnsi="Times New Roman"/>
          <w:sz w:val="24"/>
          <w:szCs w:val="24"/>
        </w:rPr>
      </w:pPr>
      <w:r w:rsidRPr="009274A0">
        <w:rPr>
          <w:rFonts w:ascii="Times New Roman" w:hAnsi="Times New Roman"/>
          <w:sz w:val="24"/>
          <w:szCs w:val="24"/>
        </w:rPr>
        <w:t xml:space="preserve">                                           </w:t>
      </w:r>
      <w:r>
        <w:rPr>
          <w:rFonts w:ascii="Times New Roman" w:hAnsi="Times New Roman"/>
          <w:sz w:val="24"/>
          <w:szCs w:val="24"/>
        </w:rPr>
        <w:t xml:space="preserve">                    </w:t>
      </w:r>
      <w:r w:rsidRPr="009274A0">
        <w:rPr>
          <w:rFonts w:ascii="Times New Roman" w:hAnsi="Times New Roman"/>
          <w:sz w:val="24"/>
          <w:szCs w:val="24"/>
        </w:rPr>
        <w:t xml:space="preserve"> </w:t>
      </w:r>
      <w:r w:rsidRPr="009274A0">
        <w:rPr>
          <w:rFonts w:ascii="Times New Roman" w:hAnsi="Times New Roman"/>
          <w:sz w:val="24"/>
          <w:szCs w:val="24"/>
        </w:rPr>
        <w:t xml:space="preserve">Trilochan Kumar </w:t>
      </w:r>
    </w:p>
    <w:p w:rsidR="009274A0" w:rsidRPr="009274A0" w:rsidRDefault="009274A0" w:rsidP="009274A0">
      <w:pPr>
        <w:spacing w:after="0" w:line="360" w:lineRule="auto"/>
        <w:jc w:val="both"/>
        <w:rPr>
          <w:rFonts w:ascii="Times New Roman" w:hAnsi="Times New Roman"/>
          <w:sz w:val="24"/>
          <w:szCs w:val="24"/>
        </w:rPr>
      </w:pPr>
      <w:r w:rsidRPr="009274A0">
        <w:rPr>
          <w:rFonts w:ascii="Times New Roman" w:hAnsi="Times New Roman"/>
          <w:sz w:val="24"/>
          <w:szCs w:val="24"/>
        </w:rPr>
        <w:t xml:space="preserve">                           </w:t>
      </w:r>
      <w:r>
        <w:rPr>
          <w:rFonts w:ascii="Times New Roman" w:hAnsi="Times New Roman"/>
          <w:sz w:val="24"/>
          <w:szCs w:val="24"/>
        </w:rPr>
        <w:t xml:space="preserve">                  </w:t>
      </w:r>
      <w:r w:rsidRPr="009274A0">
        <w:rPr>
          <w:rFonts w:ascii="Times New Roman" w:hAnsi="Times New Roman"/>
          <w:sz w:val="24"/>
          <w:szCs w:val="24"/>
        </w:rPr>
        <w:t xml:space="preserve"> </w:t>
      </w:r>
      <w:r w:rsidRPr="009274A0">
        <w:rPr>
          <w:rFonts w:ascii="Times New Roman" w:hAnsi="Times New Roman"/>
          <w:sz w:val="24"/>
          <w:szCs w:val="24"/>
        </w:rPr>
        <w:t xml:space="preserve">Research Scholar (UGC –NET, JRF), </w:t>
      </w:r>
    </w:p>
    <w:p w:rsidR="00BE5BC9" w:rsidRPr="009274A0" w:rsidRDefault="009274A0" w:rsidP="009274A0">
      <w:pPr>
        <w:spacing w:after="0" w:line="360" w:lineRule="auto"/>
        <w:jc w:val="both"/>
        <w:rPr>
          <w:rStyle w:val="Hyperlink"/>
          <w:rFonts w:ascii="Times New Roman" w:hAnsi="Times New Roman"/>
          <w:b/>
          <w:color w:val="auto"/>
          <w:sz w:val="24"/>
          <w:szCs w:val="24"/>
          <w:u w:val="none"/>
        </w:rPr>
      </w:pPr>
      <w:r>
        <w:rPr>
          <w:rFonts w:ascii="Times New Roman" w:hAnsi="Times New Roman"/>
          <w:sz w:val="24"/>
          <w:szCs w:val="24"/>
        </w:rPr>
        <w:t xml:space="preserve">       </w:t>
      </w:r>
      <w:r w:rsidRPr="009274A0">
        <w:rPr>
          <w:rFonts w:ascii="Times New Roman" w:hAnsi="Times New Roman"/>
          <w:sz w:val="24"/>
          <w:szCs w:val="24"/>
        </w:rPr>
        <w:t xml:space="preserve"> </w:t>
      </w:r>
      <w:r w:rsidRPr="009274A0">
        <w:rPr>
          <w:rFonts w:ascii="Times New Roman" w:hAnsi="Times New Roman"/>
          <w:sz w:val="24"/>
          <w:szCs w:val="24"/>
        </w:rPr>
        <w:t>School of Hospitality &amp; Tourism Management University of Jammu, (J&amp;K) India-180006</w:t>
      </w:r>
      <w:r w:rsidRPr="009274A0">
        <w:rPr>
          <w:rStyle w:val="Hyperlink"/>
          <w:rFonts w:ascii="Times New Roman" w:hAnsi="Times New Roman"/>
          <w:b/>
          <w:color w:val="auto"/>
          <w:sz w:val="24"/>
          <w:szCs w:val="24"/>
          <w:u w:val="none"/>
        </w:rPr>
        <w:t xml:space="preserve"> </w:t>
      </w:r>
    </w:p>
    <w:p w:rsidR="009274A0" w:rsidRDefault="009274A0" w:rsidP="009274A0">
      <w:pPr>
        <w:spacing w:after="0" w:line="360" w:lineRule="auto"/>
        <w:jc w:val="both"/>
        <w:rPr>
          <w:rStyle w:val="Hyperlink"/>
          <w:rFonts w:ascii="Times New Roman" w:hAnsi="Times New Roman"/>
          <w:b/>
          <w:color w:val="auto"/>
          <w:sz w:val="24"/>
          <w:szCs w:val="24"/>
          <w:u w:val="none"/>
        </w:rPr>
      </w:pPr>
      <w:r w:rsidRPr="009274A0">
        <w:rPr>
          <w:rStyle w:val="Hyperlink"/>
          <w:rFonts w:ascii="Times New Roman" w:hAnsi="Times New Roman"/>
          <w:b/>
          <w:color w:val="auto"/>
          <w:sz w:val="24"/>
          <w:szCs w:val="24"/>
          <w:u w:val="none"/>
        </w:rPr>
        <w:t xml:space="preserve">            </w:t>
      </w:r>
      <w:r>
        <w:rPr>
          <w:rStyle w:val="Hyperlink"/>
          <w:rFonts w:ascii="Times New Roman" w:hAnsi="Times New Roman"/>
          <w:b/>
          <w:color w:val="auto"/>
          <w:sz w:val="24"/>
          <w:szCs w:val="24"/>
          <w:u w:val="none"/>
        </w:rPr>
        <w:t xml:space="preserve">                 </w:t>
      </w:r>
      <w:r w:rsidRPr="009274A0">
        <w:rPr>
          <w:rStyle w:val="Hyperlink"/>
          <w:rFonts w:ascii="Times New Roman" w:hAnsi="Times New Roman"/>
          <w:b/>
          <w:color w:val="auto"/>
          <w:sz w:val="24"/>
          <w:szCs w:val="24"/>
          <w:u w:val="none"/>
        </w:rPr>
        <w:t xml:space="preserve">  Emil id- </w:t>
      </w:r>
      <w:hyperlink r:id="rId8" w:history="1">
        <w:r w:rsidRPr="009274A0">
          <w:rPr>
            <w:rStyle w:val="Hyperlink"/>
            <w:rFonts w:ascii="Times New Roman" w:hAnsi="Times New Roman"/>
            <w:b/>
            <w:sz w:val="24"/>
            <w:szCs w:val="24"/>
          </w:rPr>
          <w:t>trilochankumar22@gmail.com</w:t>
        </w:r>
      </w:hyperlink>
      <w:r w:rsidRPr="009274A0">
        <w:rPr>
          <w:rStyle w:val="Hyperlink"/>
          <w:rFonts w:ascii="Times New Roman" w:hAnsi="Times New Roman"/>
          <w:b/>
          <w:color w:val="auto"/>
          <w:sz w:val="24"/>
          <w:szCs w:val="24"/>
          <w:u w:val="none"/>
        </w:rPr>
        <w:t>, Mob-8700089833</w:t>
      </w:r>
    </w:p>
    <w:p w:rsidR="009274A0" w:rsidRPr="009274A0" w:rsidRDefault="009274A0" w:rsidP="00DD3272">
      <w:pPr>
        <w:spacing w:line="360" w:lineRule="auto"/>
        <w:jc w:val="both"/>
        <w:rPr>
          <w:rStyle w:val="Hyperlink"/>
          <w:rFonts w:ascii="Times New Roman" w:hAnsi="Times New Roman"/>
          <w:b/>
          <w:color w:val="auto"/>
          <w:sz w:val="24"/>
          <w:szCs w:val="24"/>
          <w:u w:val="none"/>
        </w:rPr>
      </w:pPr>
      <w:bookmarkStart w:id="0" w:name="_GoBack"/>
      <w:bookmarkEnd w:id="0"/>
    </w:p>
    <w:p w:rsidR="003B73AE" w:rsidRPr="00236C21" w:rsidRDefault="003B73AE" w:rsidP="003B73AE">
      <w:pPr>
        <w:spacing w:line="360" w:lineRule="auto"/>
        <w:rPr>
          <w:rStyle w:val="Hyperlink"/>
          <w:rFonts w:ascii="Times New Roman" w:hAnsi="Times New Roman"/>
          <w:b/>
          <w:color w:val="auto"/>
          <w:sz w:val="24"/>
          <w:szCs w:val="24"/>
          <w:u w:val="none"/>
        </w:rPr>
      </w:pPr>
      <w:r w:rsidRPr="00236C21">
        <w:rPr>
          <w:rFonts w:ascii="Times New Roman" w:hAnsi="Times New Roman"/>
          <w:b/>
          <w:sz w:val="24"/>
          <w:szCs w:val="24"/>
        </w:rPr>
        <w:t>Abstract</w:t>
      </w:r>
    </w:p>
    <w:p w:rsidR="001B0FD2" w:rsidRPr="00236C21" w:rsidRDefault="0032348F" w:rsidP="00DD3272">
      <w:pPr>
        <w:spacing w:line="360" w:lineRule="auto"/>
        <w:jc w:val="both"/>
        <w:rPr>
          <w:rFonts w:ascii="Times New Roman" w:hAnsi="Times New Roman"/>
          <w:sz w:val="24"/>
          <w:szCs w:val="24"/>
        </w:rPr>
      </w:pPr>
      <w:r w:rsidRPr="00236C21">
        <w:rPr>
          <w:rFonts w:ascii="Times New Roman" w:hAnsi="Times New Roman"/>
          <w:sz w:val="24"/>
          <w:szCs w:val="24"/>
        </w:rPr>
        <w:t xml:space="preserve">Inclusive education stands for </w:t>
      </w:r>
      <w:r w:rsidRPr="00236C21">
        <w:rPr>
          <w:rFonts w:ascii="Times New Roman" w:hAnsi="Times New Roman"/>
          <w:sz w:val="24"/>
          <w:szCs w:val="24"/>
        </w:rPr>
        <w:t>enhancement</w:t>
      </w:r>
      <w:r w:rsidRPr="00236C21">
        <w:rPr>
          <w:rFonts w:ascii="Times New Roman" w:hAnsi="Times New Roman"/>
          <w:sz w:val="24"/>
          <w:szCs w:val="24"/>
        </w:rPr>
        <w:t xml:space="preserve"> of schools in all </w:t>
      </w:r>
      <w:r w:rsidRPr="00236C21">
        <w:rPr>
          <w:rFonts w:ascii="Times New Roman" w:hAnsi="Times New Roman"/>
          <w:sz w:val="24"/>
          <w:szCs w:val="24"/>
        </w:rPr>
        <w:t>measurements</w:t>
      </w:r>
      <w:r w:rsidRPr="00236C21">
        <w:rPr>
          <w:rFonts w:ascii="Times New Roman" w:hAnsi="Times New Roman"/>
          <w:sz w:val="24"/>
          <w:szCs w:val="24"/>
        </w:rPr>
        <w:t xml:space="preserve"> to address the </w:t>
      </w:r>
      <w:r w:rsidRPr="00236C21">
        <w:rPr>
          <w:rFonts w:ascii="Times New Roman" w:hAnsi="Times New Roman"/>
          <w:sz w:val="24"/>
          <w:szCs w:val="24"/>
        </w:rPr>
        <w:t>instructive</w:t>
      </w:r>
      <w:r w:rsidRPr="00236C21">
        <w:rPr>
          <w:rFonts w:ascii="Times New Roman" w:hAnsi="Times New Roman"/>
          <w:sz w:val="24"/>
          <w:szCs w:val="24"/>
        </w:rPr>
        <w:t xml:space="preserve"> </w:t>
      </w:r>
      <w:r w:rsidRPr="00236C21">
        <w:rPr>
          <w:rFonts w:ascii="Times New Roman" w:hAnsi="Times New Roman"/>
          <w:sz w:val="24"/>
          <w:szCs w:val="24"/>
        </w:rPr>
        <w:t>requirements of all students</w:t>
      </w:r>
      <w:r w:rsidRPr="00236C21">
        <w:rPr>
          <w:rFonts w:ascii="Times New Roman" w:hAnsi="Times New Roman"/>
          <w:sz w:val="24"/>
          <w:szCs w:val="24"/>
        </w:rPr>
        <w:t>.</w:t>
      </w:r>
      <w:r w:rsidRPr="00236C21">
        <w:rPr>
          <w:rStyle w:val="Hyperlink"/>
          <w:rFonts w:ascii="Times New Roman" w:hAnsi="Times New Roman"/>
          <w:b/>
          <w:color w:val="auto"/>
          <w:sz w:val="24"/>
          <w:szCs w:val="24"/>
          <w:u w:val="none"/>
        </w:rPr>
        <w:t xml:space="preserve"> </w:t>
      </w:r>
      <w:r w:rsidRPr="00236C21">
        <w:rPr>
          <w:rFonts w:ascii="Times New Roman" w:hAnsi="Times New Roman"/>
          <w:sz w:val="24"/>
          <w:szCs w:val="24"/>
        </w:rPr>
        <w:t>Students</w:t>
      </w:r>
      <w:r w:rsidR="009D0695" w:rsidRPr="00236C21">
        <w:rPr>
          <w:rFonts w:ascii="Times New Roman" w:hAnsi="Times New Roman"/>
          <w:sz w:val="24"/>
          <w:szCs w:val="24"/>
        </w:rPr>
        <w:t xml:space="preserve"> with disabilities are </w:t>
      </w:r>
      <w:r w:rsidR="00E505C4" w:rsidRPr="00236C21">
        <w:rPr>
          <w:rFonts w:ascii="Times New Roman" w:hAnsi="Times New Roman"/>
          <w:sz w:val="24"/>
          <w:szCs w:val="24"/>
        </w:rPr>
        <w:t>gradually</w:t>
      </w:r>
      <w:r w:rsidR="009D0695" w:rsidRPr="00236C21">
        <w:rPr>
          <w:rFonts w:ascii="Times New Roman" w:hAnsi="Times New Roman"/>
          <w:sz w:val="24"/>
          <w:szCs w:val="24"/>
        </w:rPr>
        <w:t xml:space="preserve"> being </w:t>
      </w:r>
      <w:r w:rsidR="00E505C4" w:rsidRPr="00236C21">
        <w:rPr>
          <w:rFonts w:ascii="Times New Roman" w:hAnsi="Times New Roman"/>
          <w:sz w:val="24"/>
          <w:szCs w:val="24"/>
        </w:rPr>
        <w:t>comprised</w:t>
      </w:r>
      <w:r w:rsidR="009D0695" w:rsidRPr="00236C21">
        <w:rPr>
          <w:rFonts w:ascii="Times New Roman" w:hAnsi="Times New Roman"/>
          <w:sz w:val="24"/>
          <w:szCs w:val="24"/>
        </w:rPr>
        <w:t xml:space="preserve"> in </w:t>
      </w:r>
      <w:r w:rsidR="00E505C4" w:rsidRPr="00236C21">
        <w:rPr>
          <w:rFonts w:ascii="Times New Roman" w:hAnsi="Times New Roman"/>
          <w:sz w:val="24"/>
          <w:szCs w:val="24"/>
        </w:rPr>
        <w:t>conventional</w:t>
      </w:r>
      <w:r w:rsidRPr="00236C21">
        <w:rPr>
          <w:rFonts w:ascii="Times New Roman" w:hAnsi="Times New Roman"/>
          <w:sz w:val="24"/>
          <w:szCs w:val="24"/>
        </w:rPr>
        <w:t xml:space="preserve"> classes in develo</w:t>
      </w:r>
      <w:r w:rsidR="00E505C4" w:rsidRPr="00236C21">
        <w:rPr>
          <w:rFonts w:ascii="Times New Roman" w:hAnsi="Times New Roman"/>
          <w:sz w:val="24"/>
          <w:szCs w:val="24"/>
        </w:rPr>
        <w:t>ping countries</w:t>
      </w:r>
      <w:r w:rsidR="009D0695" w:rsidRPr="00236C21">
        <w:rPr>
          <w:rFonts w:ascii="Times New Roman" w:hAnsi="Times New Roman"/>
          <w:sz w:val="24"/>
          <w:szCs w:val="24"/>
        </w:rPr>
        <w:t xml:space="preserve"> schools. In </w:t>
      </w:r>
      <w:r w:rsidR="00E505C4" w:rsidRPr="00236C21">
        <w:rPr>
          <w:rFonts w:ascii="Times New Roman" w:hAnsi="Times New Roman"/>
          <w:sz w:val="24"/>
          <w:szCs w:val="24"/>
        </w:rPr>
        <w:t>accumulation, many students</w:t>
      </w:r>
      <w:r w:rsidR="009D0695" w:rsidRPr="00236C21">
        <w:rPr>
          <w:rFonts w:ascii="Times New Roman" w:hAnsi="Times New Roman"/>
          <w:sz w:val="24"/>
          <w:szCs w:val="24"/>
        </w:rPr>
        <w:t xml:space="preserve"> with disabilities who are </w:t>
      </w:r>
      <w:r w:rsidR="00E505C4" w:rsidRPr="00236C21">
        <w:rPr>
          <w:rFonts w:ascii="Times New Roman" w:hAnsi="Times New Roman"/>
          <w:sz w:val="24"/>
          <w:szCs w:val="24"/>
        </w:rPr>
        <w:t>presently</w:t>
      </w:r>
      <w:r w:rsidR="009D0695" w:rsidRPr="00236C21">
        <w:rPr>
          <w:rFonts w:ascii="Times New Roman" w:hAnsi="Times New Roman"/>
          <w:sz w:val="24"/>
          <w:szCs w:val="24"/>
        </w:rPr>
        <w:t xml:space="preserve"> </w:t>
      </w:r>
      <w:r w:rsidR="00E505C4" w:rsidRPr="00236C21">
        <w:rPr>
          <w:rFonts w:ascii="Times New Roman" w:hAnsi="Times New Roman"/>
          <w:sz w:val="24"/>
          <w:szCs w:val="24"/>
        </w:rPr>
        <w:t>joined</w:t>
      </w:r>
      <w:r w:rsidR="009D0695" w:rsidRPr="00236C21">
        <w:rPr>
          <w:rFonts w:ascii="Times New Roman" w:hAnsi="Times New Roman"/>
          <w:sz w:val="24"/>
          <w:szCs w:val="24"/>
        </w:rPr>
        <w:t xml:space="preserve"> in primary school will be </w:t>
      </w:r>
      <w:r w:rsidR="00E505C4" w:rsidRPr="00236C21">
        <w:rPr>
          <w:rFonts w:ascii="Times New Roman" w:hAnsi="Times New Roman"/>
          <w:sz w:val="24"/>
          <w:szCs w:val="24"/>
        </w:rPr>
        <w:t>touching</w:t>
      </w:r>
      <w:r w:rsidR="009D0695" w:rsidRPr="00236C21">
        <w:rPr>
          <w:rFonts w:ascii="Times New Roman" w:hAnsi="Times New Roman"/>
          <w:sz w:val="24"/>
          <w:szCs w:val="24"/>
        </w:rPr>
        <w:t xml:space="preserve"> to secondary school in the next few years. </w:t>
      </w:r>
      <w:r w:rsidRPr="00236C21">
        <w:rPr>
          <w:rFonts w:ascii="Times New Roman" w:hAnsi="Times New Roman"/>
          <w:sz w:val="24"/>
          <w:szCs w:val="24"/>
        </w:rPr>
        <w:t>From the last few decades various studies on the inclusion of pupils with special educational necessities (SEN) has been conducted in elementary schools. Only recently it has the focus of literature been additional long-drawn-out to secondary inclusion programmes.</w:t>
      </w:r>
      <w:r w:rsidRPr="00236C21">
        <w:rPr>
          <w:rFonts w:ascii="Times New Roman" w:hAnsi="Times New Roman"/>
          <w:sz w:val="24"/>
          <w:szCs w:val="24"/>
        </w:rPr>
        <w:t xml:space="preserve"> </w:t>
      </w:r>
      <w:r w:rsidRPr="00236C21">
        <w:rPr>
          <w:rFonts w:ascii="Times New Roman" w:hAnsi="Times New Roman"/>
          <w:sz w:val="24"/>
          <w:szCs w:val="24"/>
        </w:rPr>
        <w:t xml:space="preserve">The paper begins by considering secondary education as a significant element in the establishment of lifelong learning prospects. Secondary stages of schooling are critical stages of education as they initiate thinking about world of work and make child consider about after school life and career choices. The main aim of this paper is to study the key barrier to inclusion at secondary level and the prospective solutions to overcome these barriers. It strains the requirement for new planned instructions and variation in perception. A qualitative methodology has been used in this study. An organized literature review was accompanied and an attempt has been made to address the queries of what works in inclusive setting at secondary level schooling. Various standards were used for selecting papers, articles, journals and documents for the study.  </w:t>
      </w:r>
      <w:r w:rsidR="009D0695" w:rsidRPr="00236C21">
        <w:rPr>
          <w:rFonts w:ascii="Times New Roman" w:hAnsi="Times New Roman"/>
          <w:sz w:val="24"/>
          <w:szCs w:val="24"/>
        </w:rPr>
        <w:t xml:space="preserve">This paper provides a </w:t>
      </w:r>
      <w:r w:rsidR="00E505C4" w:rsidRPr="00236C21">
        <w:rPr>
          <w:rFonts w:ascii="Times New Roman" w:hAnsi="Times New Roman"/>
          <w:sz w:val="24"/>
          <w:szCs w:val="24"/>
        </w:rPr>
        <w:t>conversation</w:t>
      </w:r>
      <w:r w:rsidR="009D0695" w:rsidRPr="00236C21">
        <w:rPr>
          <w:rFonts w:ascii="Times New Roman" w:hAnsi="Times New Roman"/>
          <w:sz w:val="24"/>
          <w:szCs w:val="24"/>
        </w:rPr>
        <w:t xml:space="preserve"> of the </w:t>
      </w:r>
      <w:r w:rsidR="00E505C4" w:rsidRPr="00236C21">
        <w:rPr>
          <w:rFonts w:ascii="Times New Roman" w:hAnsi="Times New Roman"/>
          <w:sz w:val="24"/>
          <w:szCs w:val="24"/>
        </w:rPr>
        <w:t>exact</w:t>
      </w:r>
      <w:r w:rsidR="009D0695" w:rsidRPr="00236C21">
        <w:rPr>
          <w:rFonts w:ascii="Times New Roman" w:hAnsi="Times New Roman"/>
          <w:sz w:val="24"/>
          <w:szCs w:val="24"/>
        </w:rPr>
        <w:t xml:space="preserve"> challenges for secondary schools </w:t>
      </w:r>
      <w:r w:rsidR="00E505C4" w:rsidRPr="00236C21">
        <w:rPr>
          <w:rFonts w:ascii="Times New Roman" w:hAnsi="Times New Roman"/>
          <w:sz w:val="24"/>
          <w:szCs w:val="24"/>
        </w:rPr>
        <w:t>concerning</w:t>
      </w:r>
      <w:r w:rsidR="009D0695" w:rsidRPr="00236C21">
        <w:rPr>
          <w:rFonts w:ascii="Times New Roman" w:hAnsi="Times New Roman"/>
          <w:sz w:val="24"/>
          <w:szCs w:val="24"/>
        </w:rPr>
        <w:t xml:space="preserve"> inclusive education, </w:t>
      </w:r>
      <w:r w:rsidR="00E505C4" w:rsidRPr="00236C21">
        <w:rPr>
          <w:rFonts w:ascii="Times New Roman" w:hAnsi="Times New Roman"/>
          <w:sz w:val="24"/>
          <w:szCs w:val="24"/>
        </w:rPr>
        <w:t>as well as</w:t>
      </w:r>
      <w:r w:rsidR="009D0695" w:rsidRPr="00236C21">
        <w:rPr>
          <w:rFonts w:ascii="Times New Roman" w:hAnsi="Times New Roman"/>
          <w:sz w:val="24"/>
          <w:szCs w:val="24"/>
        </w:rPr>
        <w:t xml:space="preserve"> the </w:t>
      </w:r>
      <w:r w:rsidR="009D0695" w:rsidRPr="00236C21">
        <w:rPr>
          <w:rFonts w:ascii="Times New Roman" w:hAnsi="Times New Roman"/>
          <w:sz w:val="24"/>
          <w:szCs w:val="24"/>
        </w:rPr>
        <w:lastRenderedPageBreak/>
        <w:t>teaching methods,</w:t>
      </w:r>
      <w:r w:rsidR="00E505C4" w:rsidRPr="00236C21">
        <w:rPr>
          <w:rFonts w:ascii="Times New Roman" w:hAnsi="Times New Roman"/>
          <w:sz w:val="24"/>
          <w:szCs w:val="24"/>
        </w:rPr>
        <w:t xml:space="preserve"> school structure,</w:t>
      </w:r>
      <w:r w:rsidR="009D0695" w:rsidRPr="00236C21">
        <w:rPr>
          <w:rFonts w:ascii="Times New Roman" w:hAnsi="Times New Roman"/>
          <w:sz w:val="24"/>
          <w:szCs w:val="24"/>
        </w:rPr>
        <w:t xml:space="preserve"> </w:t>
      </w:r>
      <w:r w:rsidR="00E505C4" w:rsidRPr="00236C21">
        <w:rPr>
          <w:rFonts w:ascii="Times New Roman" w:hAnsi="Times New Roman"/>
          <w:sz w:val="24"/>
          <w:szCs w:val="24"/>
        </w:rPr>
        <w:t>training, curriculum, external exams</w:t>
      </w:r>
      <w:r w:rsidR="009D0695" w:rsidRPr="00236C21">
        <w:rPr>
          <w:rFonts w:ascii="Times New Roman" w:hAnsi="Times New Roman"/>
          <w:sz w:val="24"/>
          <w:szCs w:val="24"/>
        </w:rPr>
        <w:t xml:space="preserve">. A </w:t>
      </w:r>
      <w:r w:rsidR="00E505C4" w:rsidRPr="00236C21">
        <w:rPr>
          <w:rFonts w:ascii="Times New Roman" w:hAnsi="Times New Roman"/>
          <w:sz w:val="24"/>
          <w:szCs w:val="24"/>
        </w:rPr>
        <w:t>conversation</w:t>
      </w:r>
      <w:r w:rsidR="009D0695" w:rsidRPr="00236C21">
        <w:rPr>
          <w:rFonts w:ascii="Times New Roman" w:hAnsi="Times New Roman"/>
          <w:sz w:val="24"/>
          <w:szCs w:val="24"/>
        </w:rPr>
        <w:t xml:space="preserve"> of a </w:t>
      </w:r>
      <w:r w:rsidR="00E505C4" w:rsidRPr="00236C21">
        <w:rPr>
          <w:rFonts w:ascii="Times New Roman" w:hAnsi="Times New Roman"/>
          <w:sz w:val="24"/>
          <w:szCs w:val="24"/>
        </w:rPr>
        <w:t>comprehensive</w:t>
      </w:r>
      <w:r w:rsidR="009D0695" w:rsidRPr="00236C21">
        <w:rPr>
          <w:rFonts w:ascii="Times New Roman" w:hAnsi="Times New Roman"/>
          <w:sz w:val="24"/>
          <w:szCs w:val="24"/>
        </w:rPr>
        <w:t xml:space="preserve"> range of issues will highlight</w:t>
      </w:r>
      <w:r w:rsidR="00E505C4" w:rsidRPr="00236C21">
        <w:rPr>
          <w:rFonts w:ascii="Times New Roman" w:hAnsi="Times New Roman"/>
          <w:sz w:val="24"/>
          <w:szCs w:val="24"/>
        </w:rPr>
        <w:t xml:space="preserve"> the</w:t>
      </w:r>
      <w:r w:rsidR="009D0695" w:rsidRPr="00236C21">
        <w:rPr>
          <w:rFonts w:ascii="Times New Roman" w:hAnsi="Times New Roman"/>
          <w:sz w:val="24"/>
          <w:szCs w:val="24"/>
        </w:rPr>
        <w:t xml:space="preserve"> </w:t>
      </w:r>
      <w:r w:rsidR="00E505C4" w:rsidRPr="00236C21">
        <w:rPr>
          <w:rFonts w:ascii="Times New Roman" w:hAnsi="Times New Roman"/>
          <w:sz w:val="24"/>
          <w:szCs w:val="24"/>
        </w:rPr>
        <w:t>possible</w:t>
      </w:r>
      <w:r w:rsidR="009D0695" w:rsidRPr="00236C21">
        <w:rPr>
          <w:rFonts w:ascii="Times New Roman" w:hAnsi="Times New Roman"/>
          <w:sz w:val="24"/>
          <w:szCs w:val="24"/>
        </w:rPr>
        <w:t xml:space="preserve"> solutions to </w:t>
      </w:r>
      <w:r w:rsidR="003B73AE" w:rsidRPr="00236C21">
        <w:rPr>
          <w:rFonts w:ascii="Times New Roman" w:hAnsi="Times New Roman"/>
          <w:sz w:val="24"/>
          <w:szCs w:val="24"/>
        </w:rPr>
        <w:t>collective</w:t>
      </w:r>
      <w:r w:rsidR="009D0695" w:rsidRPr="00236C21">
        <w:rPr>
          <w:rFonts w:ascii="Times New Roman" w:hAnsi="Times New Roman"/>
          <w:sz w:val="24"/>
          <w:szCs w:val="24"/>
        </w:rPr>
        <w:t xml:space="preserve"> concerns in secondary </w:t>
      </w:r>
      <w:r w:rsidR="003B73AE" w:rsidRPr="00236C21">
        <w:rPr>
          <w:rFonts w:ascii="Times New Roman" w:hAnsi="Times New Roman"/>
          <w:sz w:val="24"/>
          <w:szCs w:val="24"/>
        </w:rPr>
        <w:t xml:space="preserve">level </w:t>
      </w:r>
      <w:r w:rsidR="009D0695" w:rsidRPr="00236C21">
        <w:rPr>
          <w:rFonts w:ascii="Times New Roman" w:hAnsi="Times New Roman"/>
          <w:sz w:val="24"/>
          <w:szCs w:val="24"/>
        </w:rPr>
        <w:t xml:space="preserve">schools. </w:t>
      </w:r>
      <w:r w:rsidRPr="00236C21">
        <w:rPr>
          <w:rFonts w:ascii="Times New Roman" w:hAnsi="Times New Roman"/>
          <w:sz w:val="24"/>
          <w:szCs w:val="24"/>
        </w:rPr>
        <w:t xml:space="preserve"> </w:t>
      </w:r>
    </w:p>
    <w:p w:rsidR="003B73AE" w:rsidRPr="00236C21" w:rsidRDefault="003B73AE" w:rsidP="003B73AE">
      <w:pPr>
        <w:spacing w:line="360" w:lineRule="auto"/>
        <w:jc w:val="both"/>
        <w:rPr>
          <w:rFonts w:ascii="Times New Roman" w:hAnsi="Times New Roman"/>
          <w:b/>
          <w:sz w:val="24"/>
          <w:szCs w:val="24"/>
        </w:rPr>
      </w:pPr>
      <w:r w:rsidRPr="00236C21">
        <w:rPr>
          <w:rFonts w:ascii="Times New Roman" w:hAnsi="Times New Roman"/>
          <w:b/>
          <w:sz w:val="24"/>
          <w:szCs w:val="24"/>
        </w:rPr>
        <w:t>KEYWORDS: Inclusion, Secondary education, Differently abled.</w:t>
      </w:r>
    </w:p>
    <w:p w:rsidR="00F960B6" w:rsidRPr="00236C21" w:rsidRDefault="00F960B6" w:rsidP="00DD3272">
      <w:pPr>
        <w:spacing w:line="360" w:lineRule="auto"/>
        <w:jc w:val="both"/>
        <w:rPr>
          <w:rFonts w:ascii="Times New Roman" w:hAnsi="Times New Roman"/>
          <w:b/>
          <w:sz w:val="24"/>
          <w:szCs w:val="24"/>
        </w:rPr>
      </w:pPr>
      <w:r w:rsidRPr="00236C21">
        <w:rPr>
          <w:rFonts w:ascii="Times New Roman" w:hAnsi="Times New Roman"/>
          <w:b/>
          <w:sz w:val="24"/>
          <w:szCs w:val="24"/>
        </w:rPr>
        <w:t xml:space="preserve">Introduction </w:t>
      </w:r>
    </w:p>
    <w:p w:rsidR="002E3BDD" w:rsidRPr="00236C21" w:rsidRDefault="00EA3BB2" w:rsidP="002E3BDD">
      <w:pPr>
        <w:spacing w:line="360" w:lineRule="auto"/>
        <w:ind w:firstLine="720"/>
        <w:jc w:val="both"/>
        <w:rPr>
          <w:rFonts w:ascii="Times New Roman" w:hAnsi="Times New Roman"/>
          <w:sz w:val="24"/>
          <w:szCs w:val="24"/>
        </w:rPr>
      </w:pPr>
      <w:r w:rsidRPr="00236C21">
        <w:rPr>
          <w:rFonts w:ascii="Times New Roman" w:hAnsi="Times New Roman"/>
          <w:sz w:val="24"/>
          <w:szCs w:val="24"/>
        </w:rPr>
        <w:t>E</w:t>
      </w:r>
      <w:r w:rsidR="00624FDC" w:rsidRPr="00236C21">
        <w:rPr>
          <w:rFonts w:ascii="Times New Roman" w:hAnsi="Times New Roman"/>
          <w:sz w:val="24"/>
          <w:szCs w:val="24"/>
        </w:rPr>
        <w:t xml:space="preserve">ducation is one of the </w:t>
      </w:r>
      <w:r w:rsidR="008A76C4" w:rsidRPr="00236C21">
        <w:rPr>
          <w:rFonts w:ascii="Times New Roman" w:hAnsi="Times New Roman"/>
          <w:sz w:val="24"/>
          <w:szCs w:val="24"/>
        </w:rPr>
        <w:t>involvements that</w:t>
      </w:r>
      <w:r w:rsidRPr="00236C21">
        <w:rPr>
          <w:rFonts w:ascii="Times New Roman" w:hAnsi="Times New Roman"/>
          <w:sz w:val="24"/>
          <w:szCs w:val="24"/>
        </w:rPr>
        <w:t xml:space="preserve"> </w:t>
      </w:r>
      <w:r w:rsidR="008A76C4" w:rsidRPr="00236C21">
        <w:rPr>
          <w:rFonts w:ascii="Times New Roman" w:hAnsi="Times New Roman"/>
          <w:sz w:val="24"/>
          <w:szCs w:val="24"/>
        </w:rPr>
        <w:t>make sure</w:t>
      </w:r>
      <w:r w:rsidRPr="00236C21">
        <w:rPr>
          <w:rFonts w:ascii="Times New Roman" w:hAnsi="Times New Roman"/>
          <w:sz w:val="24"/>
          <w:szCs w:val="24"/>
        </w:rPr>
        <w:t xml:space="preserve"> the </w:t>
      </w:r>
      <w:r w:rsidR="008A76C4" w:rsidRPr="00236C21">
        <w:rPr>
          <w:rFonts w:ascii="Times New Roman" w:hAnsi="Times New Roman"/>
          <w:sz w:val="24"/>
          <w:szCs w:val="24"/>
        </w:rPr>
        <w:t>superiority of life of an individual. Every single</w:t>
      </w:r>
      <w:r w:rsidRPr="00236C21">
        <w:rPr>
          <w:rFonts w:ascii="Times New Roman" w:hAnsi="Times New Roman"/>
          <w:sz w:val="24"/>
          <w:szCs w:val="24"/>
        </w:rPr>
        <w:t xml:space="preserve"> child has the right to education </w:t>
      </w:r>
      <w:r w:rsidR="008A76C4" w:rsidRPr="00236C21">
        <w:rPr>
          <w:rFonts w:ascii="Times New Roman" w:hAnsi="Times New Roman"/>
          <w:sz w:val="24"/>
          <w:szCs w:val="24"/>
        </w:rPr>
        <w:t>regardless of</w:t>
      </w:r>
      <w:r w:rsidRPr="00236C21">
        <w:rPr>
          <w:rFonts w:ascii="Times New Roman" w:hAnsi="Times New Roman"/>
          <w:sz w:val="24"/>
          <w:szCs w:val="24"/>
        </w:rPr>
        <w:t xml:space="preserve"> gender, </w:t>
      </w:r>
      <w:r w:rsidR="008A76C4" w:rsidRPr="00236C21">
        <w:rPr>
          <w:rFonts w:ascii="Times New Roman" w:hAnsi="Times New Roman"/>
          <w:sz w:val="24"/>
          <w:szCs w:val="24"/>
        </w:rPr>
        <w:t xml:space="preserve">age, </w:t>
      </w:r>
      <w:r w:rsidRPr="00236C21">
        <w:rPr>
          <w:rFonts w:ascii="Times New Roman" w:hAnsi="Times New Roman"/>
          <w:sz w:val="24"/>
          <w:szCs w:val="24"/>
        </w:rPr>
        <w:t>background</w:t>
      </w:r>
      <w:r w:rsidR="008A76C4" w:rsidRPr="00236C21">
        <w:rPr>
          <w:rFonts w:ascii="Times New Roman" w:hAnsi="Times New Roman"/>
          <w:sz w:val="24"/>
          <w:szCs w:val="24"/>
        </w:rPr>
        <w:t xml:space="preserve">, race, socio-economic status, </w:t>
      </w:r>
      <w:r w:rsidRPr="00236C21">
        <w:rPr>
          <w:rFonts w:ascii="Times New Roman" w:hAnsi="Times New Roman"/>
          <w:sz w:val="24"/>
          <w:szCs w:val="24"/>
        </w:rPr>
        <w:t xml:space="preserve">religion and ability. </w:t>
      </w:r>
      <w:r w:rsidR="00BD2AD5" w:rsidRPr="00236C21">
        <w:rPr>
          <w:rFonts w:ascii="Times New Roman" w:hAnsi="Times New Roman"/>
          <w:sz w:val="24"/>
          <w:szCs w:val="24"/>
        </w:rPr>
        <w:t xml:space="preserve">The term inclusion and inclusive education are </w:t>
      </w:r>
      <w:r w:rsidR="008A76C4" w:rsidRPr="00236C21">
        <w:rPr>
          <w:rFonts w:ascii="Times New Roman" w:hAnsi="Times New Roman"/>
          <w:sz w:val="24"/>
          <w:szCs w:val="24"/>
        </w:rPr>
        <w:t>predominant</w:t>
      </w:r>
      <w:r w:rsidR="00BD2AD5" w:rsidRPr="00236C21">
        <w:rPr>
          <w:rFonts w:ascii="Times New Roman" w:hAnsi="Times New Roman"/>
          <w:sz w:val="24"/>
          <w:szCs w:val="24"/>
        </w:rPr>
        <w:t xml:space="preserve"> in educational policy and theory. Inclusion in an educational </w:t>
      </w:r>
      <w:r w:rsidR="008A76C4" w:rsidRPr="00236C21">
        <w:rPr>
          <w:rFonts w:ascii="Times New Roman" w:hAnsi="Times New Roman"/>
          <w:sz w:val="24"/>
          <w:szCs w:val="24"/>
        </w:rPr>
        <w:t>perspective</w:t>
      </w:r>
      <w:r w:rsidR="00BD2AD5" w:rsidRPr="00236C21">
        <w:rPr>
          <w:rFonts w:ascii="Times New Roman" w:hAnsi="Times New Roman"/>
          <w:sz w:val="24"/>
          <w:szCs w:val="24"/>
        </w:rPr>
        <w:t xml:space="preserve"> means that </w:t>
      </w:r>
      <w:r w:rsidR="008A76C4" w:rsidRPr="00236C21">
        <w:rPr>
          <w:rFonts w:ascii="Times New Roman" w:hAnsi="Times New Roman"/>
          <w:sz w:val="24"/>
          <w:szCs w:val="24"/>
        </w:rPr>
        <w:t>each</w:t>
      </w:r>
      <w:r w:rsidR="00BD2AD5" w:rsidRPr="00236C21">
        <w:rPr>
          <w:rFonts w:ascii="Times New Roman" w:hAnsi="Times New Roman"/>
          <w:sz w:val="24"/>
          <w:szCs w:val="24"/>
        </w:rPr>
        <w:t xml:space="preserve"> child should be </w:t>
      </w:r>
      <w:r w:rsidR="00DD66F9" w:rsidRPr="00236C21">
        <w:rPr>
          <w:rFonts w:ascii="Times New Roman" w:hAnsi="Times New Roman"/>
          <w:sz w:val="24"/>
          <w:szCs w:val="24"/>
        </w:rPr>
        <w:t>respected</w:t>
      </w:r>
      <w:r w:rsidR="00BD2AD5" w:rsidRPr="00236C21">
        <w:rPr>
          <w:rFonts w:ascii="Times New Roman" w:hAnsi="Times New Roman"/>
          <w:sz w:val="24"/>
          <w:szCs w:val="24"/>
        </w:rPr>
        <w:t xml:space="preserve"> member of school community and none should be alienated, humiliated,</w:t>
      </w:r>
      <w:r w:rsidR="00DD66F9" w:rsidRPr="00236C21">
        <w:rPr>
          <w:rFonts w:ascii="Times New Roman" w:hAnsi="Times New Roman"/>
          <w:sz w:val="24"/>
          <w:szCs w:val="24"/>
        </w:rPr>
        <w:t xml:space="preserve"> marginalised,</w:t>
      </w:r>
      <w:r w:rsidR="00BD2AD5" w:rsidRPr="00236C21">
        <w:rPr>
          <w:rFonts w:ascii="Times New Roman" w:hAnsi="Times New Roman"/>
          <w:sz w:val="24"/>
          <w:szCs w:val="24"/>
        </w:rPr>
        <w:t xml:space="preserve"> teased, </w:t>
      </w:r>
      <w:r w:rsidR="00DD66F9" w:rsidRPr="00236C21">
        <w:rPr>
          <w:rFonts w:ascii="Times New Roman" w:hAnsi="Times New Roman"/>
          <w:sz w:val="24"/>
          <w:szCs w:val="24"/>
        </w:rPr>
        <w:t>disallowed</w:t>
      </w:r>
      <w:r w:rsidR="00BD2AD5" w:rsidRPr="00236C21">
        <w:rPr>
          <w:rFonts w:ascii="Times New Roman" w:hAnsi="Times New Roman"/>
          <w:sz w:val="24"/>
          <w:szCs w:val="24"/>
        </w:rPr>
        <w:t xml:space="preserve"> or </w:t>
      </w:r>
      <w:r w:rsidR="00DD66F9" w:rsidRPr="00236C21">
        <w:rPr>
          <w:rFonts w:ascii="Times New Roman" w:hAnsi="Times New Roman"/>
          <w:sz w:val="24"/>
          <w:szCs w:val="24"/>
        </w:rPr>
        <w:t>excepted</w:t>
      </w:r>
      <w:r w:rsidR="00BD2AD5" w:rsidRPr="00236C21">
        <w:rPr>
          <w:rFonts w:ascii="Times New Roman" w:hAnsi="Times New Roman"/>
          <w:sz w:val="24"/>
          <w:szCs w:val="24"/>
        </w:rPr>
        <w:t>.</w:t>
      </w:r>
      <w:r w:rsidR="00F02D5B" w:rsidRPr="00236C21">
        <w:rPr>
          <w:rFonts w:ascii="Times New Roman" w:hAnsi="Times New Roman"/>
          <w:sz w:val="24"/>
          <w:szCs w:val="24"/>
        </w:rPr>
        <w:t xml:space="preserve"> </w:t>
      </w:r>
      <w:r w:rsidR="00C9257C" w:rsidRPr="00236C21">
        <w:rPr>
          <w:rFonts w:ascii="Times New Roman" w:hAnsi="Times New Roman"/>
          <w:sz w:val="24"/>
          <w:szCs w:val="24"/>
        </w:rPr>
        <w:t xml:space="preserve"> Any </w:t>
      </w:r>
      <w:r w:rsidR="00BF6413" w:rsidRPr="00236C21">
        <w:rPr>
          <w:rFonts w:ascii="Times New Roman" w:hAnsi="Times New Roman"/>
          <w:sz w:val="24"/>
          <w:szCs w:val="24"/>
        </w:rPr>
        <w:t>discussion</w:t>
      </w:r>
      <w:r w:rsidR="00C9257C" w:rsidRPr="00236C21">
        <w:rPr>
          <w:rFonts w:ascii="Times New Roman" w:hAnsi="Times New Roman"/>
          <w:sz w:val="24"/>
          <w:szCs w:val="24"/>
        </w:rPr>
        <w:t xml:space="preserve"> about the </w:t>
      </w:r>
      <w:r w:rsidR="00BF6413" w:rsidRPr="00236C21">
        <w:rPr>
          <w:rFonts w:ascii="Times New Roman" w:hAnsi="Times New Roman"/>
          <w:sz w:val="24"/>
          <w:szCs w:val="24"/>
        </w:rPr>
        <w:t>meaning</w:t>
      </w:r>
      <w:r w:rsidR="00C9257C" w:rsidRPr="00236C21">
        <w:rPr>
          <w:rFonts w:ascii="Times New Roman" w:hAnsi="Times New Roman"/>
          <w:sz w:val="24"/>
          <w:szCs w:val="24"/>
        </w:rPr>
        <w:t xml:space="preserve"> of inclusive education </w:t>
      </w:r>
      <w:r w:rsidR="00BF6413" w:rsidRPr="00236C21">
        <w:rPr>
          <w:rFonts w:ascii="Times New Roman" w:hAnsi="Times New Roman"/>
          <w:sz w:val="24"/>
          <w:szCs w:val="24"/>
        </w:rPr>
        <w:t>fundamentals</w:t>
      </w:r>
      <w:r w:rsidR="00C9257C" w:rsidRPr="00236C21">
        <w:rPr>
          <w:rFonts w:ascii="Times New Roman" w:hAnsi="Times New Roman"/>
          <w:sz w:val="24"/>
          <w:szCs w:val="24"/>
        </w:rPr>
        <w:t xml:space="preserve"> to use the Salamanca Statement and </w:t>
      </w:r>
      <w:r w:rsidR="00BF6413" w:rsidRPr="00236C21">
        <w:rPr>
          <w:rFonts w:ascii="Times New Roman" w:hAnsi="Times New Roman"/>
          <w:sz w:val="24"/>
          <w:szCs w:val="24"/>
        </w:rPr>
        <w:t>Outline</w:t>
      </w:r>
      <w:r w:rsidR="00C9257C" w:rsidRPr="00236C21">
        <w:rPr>
          <w:rFonts w:ascii="Times New Roman" w:hAnsi="Times New Roman"/>
          <w:sz w:val="24"/>
          <w:szCs w:val="24"/>
        </w:rPr>
        <w:t xml:space="preserve"> of Action (UNESCO, 1994) as a reference point. The Statement re-affirms the right </w:t>
      </w:r>
      <w:r w:rsidR="002E3BDD" w:rsidRPr="00236C21">
        <w:rPr>
          <w:rFonts w:ascii="Times New Roman" w:hAnsi="Times New Roman"/>
          <w:sz w:val="24"/>
          <w:szCs w:val="24"/>
        </w:rPr>
        <w:t>to education of all</w:t>
      </w:r>
      <w:r w:rsidR="00C9257C" w:rsidRPr="00236C21">
        <w:rPr>
          <w:rFonts w:ascii="Times New Roman" w:hAnsi="Times New Roman"/>
          <w:sz w:val="24"/>
          <w:szCs w:val="24"/>
        </w:rPr>
        <w:t xml:space="preserve">, as enshrined in the 1948 Universal Declaration of Human Rights, and </w:t>
      </w:r>
      <w:r w:rsidR="002E3BDD" w:rsidRPr="00236C21">
        <w:rPr>
          <w:rFonts w:ascii="Times New Roman" w:hAnsi="Times New Roman"/>
          <w:sz w:val="24"/>
          <w:szCs w:val="24"/>
        </w:rPr>
        <w:t>reintroduces</w:t>
      </w:r>
      <w:r w:rsidR="00C9257C" w:rsidRPr="00236C21">
        <w:rPr>
          <w:rFonts w:ascii="Times New Roman" w:hAnsi="Times New Roman"/>
          <w:sz w:val="24"/>
          <w:szCs w:val="24"/>
        </w:rPr>
        <w:t xml:space="preserve"> the </w:t>
      </w:r>
      <w:r w:rsidR="002E3BDD" w:rsidRPr="00236C21">
        <w:rPr>
          <w:rFonts w:ascii="Times New Roman" w:hAnsi="Times New Roman"/>
          <w:sz w:val="24"/>
          <w:szCs w:val="24"/>
        </w:rPr>
        <w:t>initiate</w:t>
      </w:r>
      <w:r w:rsidR="00C9257C" w:rsidRPr="00236C21">
        <w:rPr>
          <w:rFonts w:ascii="Times New Roman" w:hAnsi="Times New Roman"/>
          <w:sz w:val="24"/>
          <w:szCs w:val="24"/>
        </w:rPr>
        <w:t xml:space="preserve"> made by the world community at the 1990 World Conference on Education for All to </w:t>
      </w:r>
      <w:r w:rsidR="002E3BDD" w:rsidRPr="00236C21">
        <w:rPr>
          <w:rFonts w:ascii="Times New Roman" w:hAnsi="Times New Roman"/>
          <w:sz w:val="24"/>
          <w:szCs w:val="24"/>
        </w:rPr>
        <w:t>make sure</w:t>
      </w:r>
      <w:r w:rsidR="00C9257C" w:rsidRPr="00236C21">
        <w:rPr>
          <w:rFonts w:ascii="Times New Roman" w:hAnsi="Times New Roman"/>
          <w:sz w:val="24"/>
          <w:szCs w:val="24"/>
        </w:rPr>
        <w:t xml:space="preserve"> the right to education for all, </w:t>
      </w:r>
      <w:r w:rsidR="002E3BDD" w:rsidRPr="00236C21">
        <w:rPr>
          <w:rFonts w:ascii="Times New Roman" w:hAnsi="Times New Roman"/>
          <w:sz w:val="24"/>
          <w:szCs w:val="24"/>
        </w:rPr>
        <w:t>irrespective</w:t>
      </w:r>
      <w:r w:rsidR="00C9257C" w:rsidRPr="00236C21">
        <w:rPr>
          <w:rFonts w:ascii="Times New Roman" w:hAnsi="Times New Roman"/>
          <w:sz w:val="24"/>
          <w:szCs w:val="24"/>
        </w:rPr>
        <w:t xml:space="preserve"> of individual </w:t>
      </w:r>
      <w:r w:rsidR="002E3BDD" w:rsidRPr="00236C21">
        <w:rPr>
          <w:rFonts w:ascii="Times New Roman" w:hAnsi="Times New Roman"/>
          <w:sz w:val="24"/>
          <w:szCs w:val="24"/>
        </w:rPr>
        <w:t>variances</w:t>
      </w:r>
      <w:r w:rsidR="00C9257C" w:rsidRPr="00236C21">
        <w:rPr>
          <w:rFonts w:ascii="Times New Roman" w:hAnsi="Times New Roman"/>
          <w:sz w:val="24"/>
          <w:szCs w:val="24"/>
        </w:rPr>
        <w:t>. The Statement also mentions the 1993 UN Standard Rules on the Equalization of Opportunities which states that the education of disabled children should be an integral part of the education system.</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According to the Nevada Partnership for Inclusive Education (2016), inclusion is an educational approach 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philosophy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provides all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students  with community  membership 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greater  opportunities for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academic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social  participation  and  achievement.  It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is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about  ensuring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every  student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feels  welcome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because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their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individual needs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are  valued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met  and entails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children with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special  needs attend  the nearest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school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they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would have attended had they not been disabled for instance (Sagahutu and Struthers, 2014; Republic of Namibia,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2013).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According to the Nevada Partnership for Inclusive Education (2016), inclusion is an educational approach 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philosophy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provides all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students  with community  membership 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greater  opportunities for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academic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social  participation  and  achievement.  It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is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about  ensuring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every  student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feels  welcome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because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their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individual needs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are  valued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met  and entails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children with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special  needs attend  the nearest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school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they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would have attended had they not been disabled for instance (Sagahutu and Struthers, 2014; Republic of Namibia,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2013).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According to the Nevada Partnership for Inclusive Education (2016), inclusion is an educational approach 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philosophy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provides all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students  with community  membership 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greater  opportunities for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academic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social  participation  and  achievement.  It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is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about  ensuring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every  student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feels  welcome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because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their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individual needs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are  valued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met  and entails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children with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special  needs attend  the nearest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school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they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would have attended had they not been disabled for instance (Sagahutu and Struthers, 2014; Republic of Namibia,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2013).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According to the Nevada Partnership for Inclusive Education (2016), inclusion is an educational approach 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philosophy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provides all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students  with community  membership 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greater  opportunities for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academic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social  participation  and  achievement.  It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is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about  ensuring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every  student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feels  welcome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because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their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individual needs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are  valued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met  and entails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children with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special  needs attend  the nearest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school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they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would have attended had they not been disabled for instance (Sagahutu and Struthers, 2014; Republic of Namibia, </w:t>
      </w:r>
    </w:p>
    <w:p w:rsidR="0093141B" w:rsidRPr="00236C21" w:rsidRDefault="0093141B" w:rsidP="00200221">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2013).</w:t>
      </w:r>
    </w:p>
    <w:p w:rsidR="003B73AE" w:rsidRPr="00236C21" w:rsidRDefault="003B73AE" w:rsidP="0093141B">
      <w:pPr>
        <w:spacing w:line="360" w:lineRule="auto"/>
        <w:ind w:firstLine="720"/>
        <w:jc w:val="both"/>
        <w:rPr>
          <w:rFonts w:ascii="Times New Roman" w:hAnsi="Times New Roman"/>
          <w:sz w:val="24"/>
          <w:szCs w:val="24"/>
        </w:rPr>
      </w:pPr>
      <w:r w:rsidRPr="00236C21">
        <w:rPr>
          <w:rFonts w:ascii="Times New Roman" w:hAnsi="Times New Roman"/>
          <w:sz w:val="24"/>
          <w:szCs w:val="24"/>
        </w:rPr>
        <w:t>Establishment of special need schooling surrounded by the subordinate phase of schooling is a challenging subject in the special education and prospectus ground. Increased subject knowledge and the various administrative policies in secondary schools consequences in various complications for student’s inclusion at secondary level. The dominion of the subject facts rather than schooling in professional growth has resulted in troubles and challenges for secondary teachers to acknowledge and address the special needs of disabled students (Macia &amp; Garcia, 2016). Hence we can conclude that many of the variations happening in education system in present time are conducive to inclusion. Inclusion, however, remains a thought-provoking prospect in secondary schools because inclusion at secondary level needs student diversity, improved content area information and the most highly qualified teachers. Therefore to overcome these obstacles a robust assurance from the govt. is compulsory for inclusion to be a significance and not only the education but also social inclusion is also well thought-out for holistic expansion of an individual who is differently abled.</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According to the Nevada Partnership for Inclusive Education (2016), inclusion is an educational approach 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philosophy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provides all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students  with community  membership 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greater  opportunities for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academic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social  participation  and  achievement.  It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is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about  ensuring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every  student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feels  welcome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because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their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individual needs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are  valued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and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met  and entails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that  children with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special  needs attend  the nearest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school </w:t>
      </w:r>
      <w:r w:rsidRPr="00236C21">
        <w:rPr>
          <w:rFonts w:ascii="ff2" w:eastAsia="Times New Roman" w:hAnsi="ff2"/>
          <w:sz w:val="60"/>
          <w:szCs w:val="60"/>
          <w:lang w:val="en-US"/>
        </w:rPr>
        <w:t xml:space="preserve"> </w:t>
      </w:r>
      <w:r w:rsidRPr="0093141B">
        <w:rPr>
          <w:rFonts w:ascii="ff2" w:eastAsia="Times New Roman" w:hAnsi="ff2"/>
          <w:sz w:val="60"/>
          <w:szCs w:val="60"/>
          <w:lang w:val="en-US"/>
        </w:rPr>
        <w:t xml:space="preserve">they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 xml:space="preserve">would have attended had they not been disabled for instance (Sagahutu and Struthers, 2014; Republic of Namibia, </w:t>
      </w:r>
    </w:p>
    <w:p w:rsidR="0093141B" w:rsidRPr="0093141B" w:rsidRDefault="0093141B" w:rsidP="0093141B">
      <w:pPr>
        <w:shd w:val="clear" w:color="auto" w:fill="FFFFFF"/>
        <w:spacing w:after="0" w:line="0" w:lineRule="auto"/>
        <w:rPr>
          <w:rFonts w:ascii="ff2" w:eastAsia="Times New Roman" w:hAnsi="ff2"/>
          <w:sz w:val="60"/>
          <w:szCs w:val="60"/>
          <w:lang w:val="en-US"/>
        </w:rPr>
      </w:pPr>
      <w:r w:rsidRPr="0093141B">
        <w:rPr>
          <w:rFonts w:ascii="ff2" w:eastAsia="Times New Roman" w:hAnsi="ff2"/>
          <w:sz w:val="60"/>
          <w:szCs w:val="60"/>
          <w:lang w:val="en-US"/>
        </w:rPr>
        <w:t>2013).</w:t>
      </w:r>
    </w:p>
    <w:p w:rsidR="003B73AE" w:rsidRPr="00236C21" w:rsidRDefault="0093141B" w:rsidP="00200221">
      <w:pPr>
        <w:spacing w:line="360" w:lineRule="auto"/>
        <w:ind w:firstLine="720"/>
        <w:jc w:val="both"/>
        <w:rPr>
          <w:rFonts w:ascii="Times New Roman" w:hAnsi="Times New Roman"/>
          <w:sz w:val="24"/>
          <w:szCs w:val="24"/>
        </w:rPr>
      </w:pPr>
      <w:r w:rsidRPr="00236C21">
        <w:rPr>
          <w:rFonts w:ascii="Times New Roman" w:hAnsi="Times New Roman"/>
          <w:sz w:val="24"/>
          <w:szCs w:val="24"/>
        </w:rPr>
        <w:lastRenderedPageBreak/>
        <w:t xml:space="preserve">Moreover </w:t>
      </w:r>
      <w:r w:rsidR="00446215" w:rsidRPr="00236C21">
        <w:rPr>
          <w:rFonts w:ascii="Times New Roman" w:hAnsi="Times New Roman"/>
          <w:sz w:val="24"/>
          <w:szCs w:val="24"/>
        </w:rPr>
        <w:t>Dwyer &amp; G</w:t>
      </w:r>
      <w:r w:rsidR="00200221" w:rsidRPr="00236C21">
        <w:rPr>
          <w:rFonts w:ascii="Times New Roman" w:hAnsi="Times New Roman"/>
          <w:sz w:val="24"/>
          <w:szCs w:val="24"/>
        </w:rPr>
        <w:t>igliotti (2017</w:t>
      </w:r>
      <w:r w:rsidRPr="00236C21">
        <w:rPr>
          <w:rFonts w:ascii="Times New Roman" w:hAnsi="Times New Roman"/>
          <w:sz w:val="24"/>
          <w:szCs w:val="24"/>
        </w:rPr>
        <w:t xml:space="preserve">) also discuss that inclusion is an instructive method and viewpoint which provides all learners with community participation and superior opportunities for educational and social contribution and accomplishment. It is also confirming that each and every student feels comfortable because their separate requirements are appreciated and met and involves that students with special needs be present the adjacent school they would have </w:t>
      </w:r>
      <w:r w:rsidR="00446215" w:rsidRPr="00236C21">
        <w:rPr>
          <w:rFonts w:ascii="Times New Roman" w:hAnsi="Times New Roman"/>
          <w:sz w:val="24"/>
          <w:szCs w:val="24"/>
        </w:rPr>
        <w:t>joined had they not been differently abled</w:t>
      </w:r>
      <w:r w:rsidRPr="00236C21">
        <w:rPr>
          <w:rFonts w:ascii="Times New Roman" w:hAnsi="Times New Roman"/>
          <w:sz w:val="24"/>
          <w:szCs w:val="24"/>
        </w:rPr>
        <w:t xml:space="preserve"> for </w:t>
      </w:r>
      <w:r w:rsidR="00446215" w:rsidRPr="00236C21">
        <w:rPr>
          <w:rFonts w:ascii="Times New Roman" w:hAnsi="Times New Roman"/>
          <w:sz w:val="24"/>
          <w:szCs w:val="24"/>
        </w:rPr>
        <w:t>occurrence</w:t>
      </w:r>
      <w:r w:rsidR="00200221" w:rsidRPr="00236C21">
        <w:rPr>
          <w:rFonts w:ascii="Times New Roman" w:hAnsi="Times New Roman"/>
          <w:sz w:val="24"/>
          <w:szCs w:val="24"/>
        </w:rPr>
        <w:t xml:space="preserve"> (Warner, 2017)</w:t>
      </w:r>
    </w:p>
    <w:p w:rsidR="006633EA" w:rsidRPr="00236C21" w:rsidRDefault="006633EA" w:rsidP="006633EA">
      <w:pPr>
        <w:spacing w:line="360" w:lineRule="auto"/>
        <w:jc w:val="both"/>
        <w:rPr>
          <w:rFonts w:ascii="Times New Roman" w:hAnsi="Times New Roman"/>
          <w:b/>
          <w:sz w:val="24"/>
          <w:szCs w:val="24"/>
        </w:rPr>
      </w:pPr>
      <w:r w:rsidRPr="00236C21">
        <w:rPr>
          <w:rFonts w:ascii="Times New Roman" w:hAnsi="Times New Roman"/>
          <w:b/>
          <w:sz w:val="24"/>
          <w:szCs w:val="24"/>
        </w:rPr>
        <w:t>Review of literature</w:t>
      </w:r>
    </w:p>
    <w:p w:rsidR="00CC1294" w:rsidRPr="00236C21" w:rsidRDefault="00FF47A9" w:rsidP="00CC1294">
      <w:pPr>
        <w:spacing w:line="360" w:lineRule="auto"/>
        <w:ind w:firstLine="720"/>
        <w:jc w:val="both"/>
        <w:rPr>
          <w:rFonts w:ascii="Times New Roman" w:hAnsi="Times New Roman"/>
          <w:sz w:val="24"/>
          <w:szCs w:val="24"/>
        </w:rPr>
      </w:pPr>
      <w:r w:rsidRPr="00236C21">
        <w:rPr>
          <w:rFonts w:ascii="Times New Roman" w:hAnsi="Times New Roman"/>
          <w:sz w:val="24"/>
          <w:szCs w:val="24"/>
        </w:rPr>
        <w:t>Acc</w:t>
      </w:r>
      <w:r w:rsidR="002E3BDD" w:rsidRPr="00236C21">
        <w:rPr>
          <w:rFonts w:ascii="Times New Roman" w:hAnsi="Times New Roman"/>
          <w:sz w:val="24"/>
          <w:szCs w:val="24"/>
        </w:rPr>
        <w:t>ording</w:t>
      </w:r>
      <w:r w:rsidRPr="00236C21">
        <w:rPr>
          <w:rFonts w:ascii="Times New Roman" w:hAnsi="Times New Roman"/>
          <w:sz w:val="24"/>
          <w:szCs w:val="24"/>
        </w:rPr>
        <w:t xml:space="preserve"> to </w:t>
      </w:r>
      <w:r w:rsidR="00A267FA" w:rsidRPr="00236C21">
        <w:rPr>
          <w:rFonts w:ascii="Times New Roman" w:hAnsi="Times New Roman"/>
          <w:sz w:val="24"/>
          <w:szCs w:val="24"/>
        </w:rPr>
        <w:t>State council of education research and training (SCERT) (2010</w:t>
      </w:r>
      <w:r w:rsidR="005F217B" w:rsidRPr="00236C21">
        <w:rPr>
          <w:rFonts w:ascii="Times New Roman" w:hAnsi="Times New Roman"/>
          <w:sz w:val="24"/>
          <w:szCs w:val="24"/>
        </w:rPr>
        <w:t>)</w:t>
      </w:r>
      <w:r w:rsidR="00A267FA" w:rsidRPr="00236C21">
        <w:rPr>
          <w:rFonts w:ascii="Times New Roman" w:hAnsi="Times New Roman"/>
          <w:sz w:val="24"/>
          <w:szCs w:val="24"/>
        </w:rPr>
        <w:t xml:space="preserve"> Inclusive education seeks to address the learning needs of everyone, children, youth and adults and </w:t>
      </w:r>
      <w:r w:rsidR="00CC1294" w:rsidRPr="00236C21">
        <w:rPr>
          <w:rFonts w:ascii="Times New Roman" w:hAnsi="Times New Roman"/>
          <w:sz w:val="24"/>
          <w:szCs w:val="24"/>
        </w:rPr>
        <w:t>emphases</w:t>
      </w:r>
      <w:r w:rsidR="00A267FA" w:rsidRPr="00236C21">
        <w:rPr>
          <w:rFonts w:ascii="Times New Roman" w:hAnsi="Times New Roman"/>
          <w:sz w:val="24"/>
          <w:szCs w:val="24"/>
        </w:rPr>
        <w:t xml:space="preserve"> specifically on those who are </w:t>
      </w:r>
      <w:r w:rsidR="00CC1294" w:rsidRPr="00236C21">
        <w:rPr>
          <w:rFonts w:ascii="Times New Roman" w:hAnsi="Times New Roman"/>
          <w:sz w:val="24"/>
          <w:szCs w:val="24"/>
        </w:rPr>
        <w:t>susceptible</w:t>
      </w:r>
      <w:r w:rsidR="00A267FA" w:rsidRPr="00236C21">
        <w:rPr>
          <w:rFonts w:ascii="Times New Roman" w:hAnsi="Times New Roman"/>
          <w:sz w:val="24"/>
          <w:szCs w:val="24"/>
        </w:rPr>
        <w:t xml:space="preserve"> to marginalization and exclusion. It </w:t>
      </w:r>
      <w:r w:rsidR="00CC1294" w:rsidRPr="00236C21">
        <w:rPr>
          <w:rFonts w:ascii="Times New Roman" w:hAnsi="Times New Roman"/>
          <w:sz w:val="24"/>
          <w:szCs w:val="24"/>
        </w:rPr>
        <w:t>suggests</w:t>
      </w:r>
      <w:r w:rsidR="00A267FA" w:rsidRPr="00236C21">
        <w:rPr>
          <w:rFonts w:ascii="Times New Roman" w:hAnsi="Times New Roman"/>
          <w:sz w:val="24"/>
          <w:szCs w:val="24"/>
        </w:rPr>
        <w:t xml:space="preserve"> to all learners,   with or without</w:t>
      </w:r>
      <w:r w:rsidR="00CC1294" w:rsidRPr="00236C21">
        <w:rPr>
          <w:rFonts w:ascii="Times New Roman" w:hAnsi="Times New Roman"/>
          <w:sz w:val="24"/>
          <w:szCs w:val="24"/>
        </w:rPr>
        <w:t xml:space="preserve"> disabilities</w:t>
      </w:r>
      <w:r w:rsidR="00A267FA" w:rsidRPr="00236C21">
        <w:rPr>
          <w:rFonts w:ascii="Times New Roman" w:hAnsi="Times New Roman"/>
          <w:sz w:val="24"/>
          <w:szCs w:val="24"/>
        </w:rPr>
        <w:t xml:space="preserve">, being able to </w:t>
      </w:r>
      <w:r w:rsidR="00CC1294" w:rsidRPr="00236C21">
        <w:rPr>
          <w:rFonts w:ascii="Times New Roman" w:hAnsi="Times New Roman"/>
          <w:sz w:val="24"/>
          <w:szCs w:val="24"/>
        </w:rPr>
        <w:t>study</w:t>
      </w:r>
      <w:r w:rsidR="00A267FA" w:rsidRPr="00236C21">
        <w:rPr>
          <w:rFonts w:ascii="Times New Roman" w:hAnsi="Times New Roman"/>
          <w:sz w:val="24"/>
          <w:szCs w:val="24"/>
        </w:rPr>
        <w:t xml:space="preserve"> together through </w:t>
      </w:r>
      <w:r w:rsidR="00CC1294" w:rsidRPr="00236C21">
        <w:rPr>
          <w:rFonts w:ascii="Times New Roman" w:hAnsi="Times New Roman"/>
          <w:sz w:val="24"/>
          <w:szCs w:val="24"/>
        </w:rPr>
        <w:t>admittance</w:t>
      </w:r>
      <w:r w:rsidR="00A267FA" w:rsidRPr="00236C21">
        <w:rPr>
          <w:rFonts w:ascii="Times New Roman" w:hAnsi="Times New Roman"/>
          <w:sz w:val="24"/>
          <w:szCs w:val="24"/>
        </w:rPr>
        <w:t xml:space="preserve"> to </w:t>
      </w:r>
      <w:r w:rsidR="00CC1294" w:rsidRPr="00236C21">
        <w:rPr>
          <w:rFonts w:ascii="Times New Roman" w:hAnsi="Times New Roman"/>
          <w:sz w:val="24"/>
          <w:szCs w:val="24"/>
        </w:rPr>
        <w:t>shared</w:t>
      </w:r>
      <w:r w:rsidR="00A267FA" w:rsidRPr="00236C21">
        <w:rPr>
          <w:rFonts w:ascii="Times New Roman" w:hAnsi="Times New Roman"/>
          <w:sz w:val="24"/>
          <w:szCs w:val="24"/>
        </w:rPr>
        <w:t xml:space="preserve"> pre-school </w:t>
      </w:r>
      <w:r w:rsidR="00CC1294" w:rsidRPr="00236C21">
        <w:rPr>
          <w:rFonts w:ascii="Times New Roman" w:hAnsi="Times New Roman"/>
          <w:sz w:val="24"/>
          <w:szCs w:val="24"/>
        </w:rPr>
        <w:t>requirements</w:t>
      </w:r>
      <w:r w:rsidR="00A267FA" w:rsidRPr="00236C21">
        <w:rPr>
          <w:rFonts w:ascii="Times New Roman" w:hAnsi="Times New Roman"/>
          <w:sz w:val="24"/>
          <w:szCs w:val="24"/>
        </w:rPr>
        <w:t xml:space="preserve">, in schools and community educational settings, with </w:t>
      </w:r>
      <w:r w:rsidR="00CC1294" w:rsidRPr="00236C21">
        <w:rPr>
          <w:rFonts w:ascii="Times New Roman" w:hAnsi="Times New Roman"/>
          <w:sz w:val="24"/>
          <w:szCs w:val="24"/>
        </w:rPr>
        <w:t>a</w:t>
      </w:r>
      <w:r w:rsidR="00A267FA" w:rsidRPr="00236C21">
        <w:rPr>
          <w:rFonts w:ascii="Times New Roman" w:hAnsi="Times New Roman"/>
          <w:sz w:val="24"/>
          <w:szCs w:val="24"/>
        </w:rPr>
        <w:t xml:space="preserve"> </w:t>
      </w:r>
      <w:r w:rsidR="00CC1294" w:rsidRPr="00236C21">
        <w:rPr>
          <w:rFonts w:ascii="Times New Roman" w:hAnsi="Times New Roman"/>
          <w:sz w:val="24"/>
          <w:szCs w:val="24"/>
        </w:rPr>
        <w:t>suitable</w:t>
      </w:r>
      <w:r w:rsidR="00A267FA" w:rsidRPr="00236C21">
        <w:rPr>
          <w:rFonts w:ascii="Times New Roman" w:hAnsi="Times New Roman"/>
          <w:sz w:val="24"/>
          <w:szCs w:val="24"/>
        </w:rPr>
        <w:t xml:space="preserve"> network of support services.  </w:t>
      </w:r>
      <w:r w:rsidR="00325649" w:rsidRPr="00236C21">
        <w:rPr>
          <w:rFonts w:ascii="Times New Roman" w:hAnsi="Times New Roman"/>
          <w:sz w:val="24"/>
          <w:szCs w:val="24"/>
        </w:rPr>
        <w:t xml:space="preserve">It </w:t>
      </w:r>
      <w:r w:rsidR="00CC1294" w:rsidRPr="00236C21">
        <w:rPr>
          <w:rFonts w:ascii="Times New Roman" w:hAnsi="Times New Roman"/>
          <w:sz w:val="24"/>
          <w:szCs w:val="24"/>
        </w:rPr>
        <w:t>goals</w:t>
      </w:r>
      <w:r w:rsidR="00A267FA" w:rsidRPr="00236C21">
        <w:rPr>
          <w:rFonts w:ascii="Times New Roman" w:hAnsi="Times New Roman"/>
          <w:sz w:val="24"/>
          <w:szCs w:val="24"/>
        </w:rPr>
        <w:t xml:space="preserve"> at all stakeholders in the system (learners,</w:t>
      </w:r>
      <w:r w:rsidR="00213138" w:rsidRPr="00236C21">
        <w:rPr>
          <w:rFonts w:ascii="Times New Roman" w:hAnsi="Times New Roman"/>
          <w:sz w:val="24"/>
          <w:szCs w:val="24"/>
        </w:rPr>
        <w:t xml:space="preserve"> </w:t>
      </w:r>
      <w:r w:rsidR="00CC1294" w:rsidRPr="00236C21">
        <w:rPr>
          <w:rFonts w:ascii="Times New Roman" w:hAnsi="Times New Roman"/>
          <w:sz w:val="24"/>
          <w:szCs w:val="24"/>
        </w:rPr>
        <w:t xml:space="preserve">teachers, administrators, </w:t>
      </w:r>
      <w:r w:rsidR="00213138" w:rsidRPr="00236C21">
        <w:rPr>
          <w:rFonts w:ascii="Times New Roman" w:hAnsi="Times New Roman"/>
          <w:sz w:val="24"/>
          <w:szCs w:val="24"/>
        </w:rPr>
        <w:t>parents, community</w:t>
      </w:r>
      <w:r w:rsidRPr="00236C21">
        <w:rPr>
          <w:rFonts w:ascii="Times New Roman" w:hAnsi="Times New Roman"/>
          <w:sz w:val="24"/>
          <w:szCs w:val="24"/>
        </w:rPr>
        <w:t xml:space="preserve"> and</w:t>
      </w:r>
      <w:r w:rsidR="00A267FA" w:rsidRPr="00236C21">
        <w:rPr>
          <w:rFonts w:ascii="Times New Roman" w:hAnsi="Times New Roman"/>
          <w:sz w:val="24"/>
          <w:szCs w:val="24"/>
        </w:rPr>
        <w:t xml:space="preserve"> policy makers) to be </w:t>
      </w:r>
      <w:r w:rsidR="00CC1294" w:rsidRPr="00236C21">
        <w:rPr>
          <w:rFonts w:ascii="Times New Roman" w:hAnsi="Times New Roman"/>
          <w:sz w:val="24"/>
          <w:szCs w:val="24"/>
        </w:rPr>
        <w:t>relaxed</w:t>
      </w:r>
      <w:r w:rsidR="00A267FA" w:rsidRPr="00236C21">
        <w:rPr>
          <w:rFonts w:ascii="Times New Roman" w:hAnsi="Times New Roman"/>
          <w:sz w:val="24"/>
          <w:szCs w:val="24"/>
        </w:rPr>
        <w:t xml:space="preserve"> with diversity and see it as a challenge rather than a </w:t>
      </w:r>
      <w:r w:rsidR="00CC1294" w:rsidRPr="00236C21">
        <w:rPr>
          <w:rFonts w:ascii="Times New Roman" w:hAnsi="Times New Roman"/>
          <w:sz w:val="24"/>
          <w:szCs w:val="24"/>
        </w:rPr>
        <w:t>difficult</w:t>
      </w:r>
      <w:r w:rsidR="00A267FA" w:rsidRPr="00236C21">
        <w:rPr>
          <w:rFonts w:ascii="Times New Roman" w:hAnsi="Times New Roman"/>
          <w:sz w:val="24"/>
          <w:szCs w:val="24"/>
        </w:rPr>
        <w:t xml:space="preserve">. Inclusive education means </w:t>
      </w:r>
      <w:r w:rsidR="00CC1294" w:rsidRPr="00236C21">
        <w:rPr>
          <w:rFonts w:ascii="Times New Roman" w:hAnsi="Times New Roman"/>
          <w:sz w:val="24"/>
          <w:szCs w:val="24"/>
        </w:rPr>
        <w:t>together with</w:t>
      </w:r>
      <w:r w:rsidR="00A267FA" w:rsidRPr="00236C21">
        <w:rPr>
          <w:rFonts w:ascii="Times New Roman" w:hAnsi="Times New Roman"/>
          <w:sz w:val="24"/>
          <w:szCs w:val="24"/>
        </w:rPr>
        <w:t xml:space="preserve"> not only children with disabilities in the class room but </w:t>
      </w:r>
      <w:r w:rsidR="00CC1294" w:rsidRPr="00236C21">
        <w:rPr>
          <w:rFonts w:ascii="Times New Roman" w:hAnsi="Times New Roman"/>
          <w:sz w:val="24"/>
          <w:szCs w:val="24"/>
        </w:rPr>
        <w:t xml:space="preserve">also </w:t>
      </w:r>
      <w:r w:rsidR="00A267FA" w:rsidRPr="00236C21">
        <w:rPr>
          <w:rFonts w:ascii="Times New Roman" w:hAnsi="Times New Roman"/>
          <w:sz w:val="24"/>
          <w:szCs w:val="24"/>
        </w:rPr>
        <w:t xml:space="preserve">all children with </w:t>
      </w:r>
      <w:r w:rsidR="00CC1294" w:rsidRPr="00236C21">
        <w:rPr>
          <w:rFonts w:ascii="Times New Roman" w:hAnsi="Times New Roman"/>
          <w:sz w:val="24"/>
          <w:szCs w:val="24"/>
        </w:rPr>
        <w:t>varied</w:t>
      </w:r>
      <w:r w:rsidR="00A267FA" w:rsidRPr="00236C21">
        <w:rPr>
          <w:rFonts w:ascii="Times New Roman" w:hAnsi="Times New Roman"/>
          <w:sz w:val="24"/>
          <w:szCs w:val="24"/>
        </w:rPr>
        <w:t xml:space="preserve"> background and </w:t>
      </w:r>
      <w:r w:rsidR="00CC1294" w:rsidRPr="00236C21">
        <w:rPr>
          <w:rFonts w:ascii="Times New Roman" w:hAnsi="Times New Roman"/>
          <w:sz w:val="24"/>
          <w:szCs w:val="24"/>
        </w:rPr>
        <w:t>facilities</w:t>
      </w:r>
      <w:r w:rsidR="00A267FA" w:rsidRPr="00236C21">
        <w:rPr>
          <w:rFonts w:ascii="Times New Roman" w:hAnsi="Times New Roman"/>
          <w:sz w:val="24"/>
          <w:szCs w:val="24"/>
        </w:rPr>
        <w:t xml:space="preserve">. </w:t>
      </w:r>
      <w:r w:rsidR="00CC1294" w:rsidRPr="00236C21">
        <w:rPr>
          <w:rFonts w:ascii="Times New Roman" w:hAnsi="Times New Roman"/>
          <w:sz w:val="24"/>
          <w:szCs w:val="24"/>
        </w:rPr>
        <w:t>In fact</w:t>
      </w:r>
      <w:r w:rsidR="00A267FA" w:rsidRPr="00236C21">
        <w:rPr>
          <w:rFonts w:ascii="Times New Roman" w:hAnsi="Times New Roman"/>
          <w:sz w:val="24"/>
          <w:szCs w:val="24"/>
        </w:rPr>
        <w:t xml:space="preserve"> </w:t>
      </w:r>
      <w:r w:rsidR="00CC1294" w:rsidRPr="00236C21">
        <w:rPr>
          <w:rFonts w:ascii="Times New Roman" w:hAnsi="Times New Roman"/>
          <w:sz w:val="24"/>
          <w:szCs w:val="24"/>
        </w:rPr>
        <w:t>attainment</w:t>
      </w:r>
      <w:r w:rsidR="00A267FA" w:rsidRPr="00236C21">
        <w:rPr>
          <w:rFonts w:ascii="Times New Roman" w:hAnsi="Times New Roman"/>
          <w:sz w:val="24"/>
          <w:szCs w:val="24"/>
        </w:rPr>
        <w:t xml:space="preserve"> these children into our </w:t>
      </w:r>
      <w:r w:rsidR="00CC1294" w:rsidRPr="00236C21">
        <w:rPr>
          <w:rFonts w:ascii="Times New Roman" w:hAnsi="Times New Roman"/>
          <w:sz w:val="24"/>
          <w:szCs w:val="24"/>
        </w:rPr>
        <w:t>schoolroom</w:t>
      </w:r>
      <w:r w:rsidR="00A267FA" w:rsidRPr="00236C21">
        <w:rPr>
          <w:rFonts w:ascii="Times New Roman" w:hAnsi="Times New Roman"/>
          <w:sz w:val="24"/>
          <w:szCs w:val="24"/>
        </w:rPr>
        <w:t xml:space="preserve"> is only half of the challenge. The other half is in </w:t>
      </w:r>
      <w:r w:rsidR="00CC1294" w:rsidRPr="00236C21">
        <w:rPr>
          <w:rFonts w:ascii="Times New Roman" w:hAnsi="Times New Roman"/>
          <w:sz w:val="24"/>
          <w:szCs w:val="24"/>
        </w:rPr>
        <w:t>convention</w:t>
      </w:r>
      <w:r w:rsidR="00A267FA" w:rsidRPr="00236C21">
        <w:rPr>
          <w:rFonts w:ascii="Times New Roman" w:hAnsi="Times New Roman"/>
          <w:sz w:val="24"/>
          <w:szCs w:val="24"/>
        </w:rPr>
        <w:t xml:space="preserve"> all of their </w:t>
      </w:r>
      <w:r w:rsidR="00CC1294" w:rsidRPr="00236C21">
        <w:rPr>
          <w:rFonts w:ascii="Times New Roman" w:hAnsi="Times New Roman"/>
          <w:sz w:val="24"/>
          <w:szCs w:val="24"/>
        </w:rPr>
        <w:t>dissimilar</w:t>
      </w:r>
      <w:r w:rsidR="00A267FA" w:rsidRPr="00236C21">
        <w:rPr>
          <w:rFonts w:ascii="Times New Roman" w:hAnsi="Times New Roman"/>
          <w:sz w:val="24"/>
          <w:szCs w:val="24"/>
        </w:rPr>
        <w:t xml:space="preserve"> learning needs </w:t>
      </w:r>
      <w:r w:rsidR="00CC1294" w:rsidRPr="00236C21">
        <w:rPr>
          <w:rFonts w:ascii="Times New Roman" w:hAnsi="Times New Roman"/>
          <w:sz w:val="24"/>
          <w:szCs w:val="24"/>
        </w:rPr>
        <w:t>in addition to</w:t>
      </w:r>
      <w:r w:rsidR="00A267FA" w:rsidRPr="00236C21">
        <w:rPr>
          <w:rFonts w:ascii="Times New Roman" w:hAnsi="Times New Roman"/>
          <w:sz w:val="24"/>
          <w:szCs w:val="24"/>
        </w:rPr>
        <w:t xml:space="preserve"> in giving special </w:t>
      </w:r>
      <w:r w:rsidR="00CC1294" w:rsidRPr="00236C21">
        <w:rPr>
          <w:rFonts w:ascii="Times New Roman" w:hAnsi="Times New Roman"/>
          <w:sz w:val="24"/>
          <w:szCs w:val="24"/>
        </w:rPr>
        <w:t>care</w:t>
      </w:r>
      <w:r w:rsidR="00A267FA" w:rsidRPr="00236C21">
        <w:rPr>
          <w:rFonts w:ascii="Times New Roman" w:hAnsi="Times New Roman"/>
          <w:sz w:val="24"/>
          <w:szCs w:val="24"/>
        </w:rPr>
        <w:t xml:space="preserve"> to those children who are </w:t>
      </w:r>
      <w:r w:rsidR="00CC1294" w:rsidRPr="00236C21">
        <w:rPr>
          <w:rFonts w:ascii="Times New Roman" w:hAnsi="Times New Roman"/>
          <w:sz w:val="24"/>
          <w:szCs w:val="24"/>
        </w:rPr>
        <w:t>generally</w:t>
      </w:r>
      <w:r w:rsidR="00A267FA" w:rsidRPr="00236C21">
        <w:rPr>
          <w:rFonts w:ascii="Times New Roman" w:hAnsi="Times New Roman"/>
          <w:sz w:val="24"/>
          <w:szCs w:val="24"/>
        </w:rPr>
        <w:t xml:space="preserve"> </w:t>
      </w:r>
      <w:r w:rsidR="00CC1294" w:rsidRPr="00236C21">
        <w:rPr>
          <w:rFonts w:ascii="Times New Roman" w:hAnsi="Times New Roman"/>
          <w:sz w:val="24"/>
          <w:szCs w:val="24"/>
        </w:rPr>
        <w:t>omitted</w:t>
      </w:r>
      <w:r w:rsidR="00A267FA" w:rsidRPr="00236C21">
        <w:rPr>
          <w:rFonts w:ascii="Times New Roman" w:hAnsi="Times New Roman"/>
          <w:sz w:val="24"/>
          <w:szCs w:val="24"/>
        </w:rPr>
        <w:t xml:space="preserve"> from the classroo</w:t>
      </w:r>
      <w:r w:rsidR="00CC1294" w:rsidRPr="00236C21">
        <w:rPr>
          <w:rFonts w:ascii="Times New Roman" w:hAnsi="Times New Roman"/>
          <w:sz w:val="24"/>
          <w:szCs w:val="24"/>
        </w:rPr>
        <w:t>m or from participating</w:t>
      </w:r>
      <w:r w:rsidR="00A267FA" w:rsidRPr="00236C21">
        <w:rPr>
          <w:rFonts w:ascii="Times New Roman" w:hAnsi="Times New Roman"/>
          <w:sz w:val="24"/>
          <w:szCs w:val="24"/>
        </w:rPr>
        <w:t xml:space="preserve"> in the classroom. </w:t>
      </w:r>
    </w:p>
    <w:p w:rsidR="006633EA" w:rsidRPr="00236C21" w:rsidRDefault="00CC1294" w:rsidP="00F310B1">
      <w:pPr>
        <w:spacing w:line="360" w:lineRule="auto"/>
        <w:ind w:firstLine="720"/>
        <w:jc w:val="both"/>
        <w:rPr>
          <w:rFonts w:ascii="Times New Roman" w:hAnsi="Times New Roman"/>
          <w:sz w:val="24"/>
          <w:szCs w:val="24"/>
        </w:rPr>
      </w:pPr>
      <w:r w:rsidRPr="00236C21">
        <w:rPr>
          <w:rFonts w:ascii="Times New Roman" w:hAnsi="Times New Roman"/>
          <w:sz w:val="24"/>
          <w:szCs w:val="24"/>
        </w:rPr>
        <w:t>As said by</w:t>
      </w:r>
      <w:r w:rsidR="004F6EF7" w:rsidRPr="00236C21">
        <w:rPr>
          <w:rFonts w:ascii="Times New Roman" w:hAnsi="Times New Roman"/>
          <w:sz w:val="24"/>
          <w:szCs w:val="24"/>
        </w:rPr>
        <w:t xml:space="preserve"> (Pearce and Forlin, 2005): The </w:t>
      </w:r>
      <w:r w:rsidR="00966FE0" w:rsidRPr="00236C21">
        <w:rPr>
          <w:rFonts w:ascii="Times New Roman" w:hAnsi="Times New Roman"/>
          <w:sz w:val="24"/>
          <w:szCs w:val="24"/>
        </w:rPr>
        <w:t>presence</w:t>
      </w:r>
      <w:r w:rsidR="004F6EF7" w:rsidRPr="00236C21">
        <w:rPr>
          <w:rFonts w:ascii="Times New Roman" w:hAnsi="Times New Roman"/>
          <w:sz w:val="24"/>
          <w:szCs w:val="24"/>
        </w:rPr>
        <w:t xml:space="preserve"> of children with</w:t>
      </w:r>
      <w:r w:rsidR="00966FE0" w:rsidRPr="00236C21">
        <w:rPr>
          <w:rFonts w:ascii="Times New Roman" w:hAnsi="Times New Roman"/>
          <w:sz w:val="24"/>
          <w:szCs w:val="24"/>
        </w:rPr>
        <w:t xml:space="preserve"> disabilities in regular in school</w:t>
      </w:r>
      <w:r w:rsidR="004F6EF7" w:rsidRPr="00236C21">
        <w:rPr>
          <w:rFonts w:ascii="Times New Roman" w:hAnsi="Times New Roman"/>
          <w:sz w:val="24"/>
          <w:szCs w:val="24"/>
        </w:rPr>
        <w:t xml:space="preserve">, have </w:t>
      </w:r>
      <w:r w:rsidR="00966FE0" w:rsidRPr="00236C21">
        <w:rPr>
          <w:rFonts w:ascii="Times New Roman" w:hAnsi="Times New Roman"/>
          <w:sz w:val="24"/>
          <w:szCs w:val="24"/>
        </w:rPr>
        <w:t>ascertained</w:t>
      </w:r>
      <w:r w:rsidR="004F6EF7" w:rsidRPr="00236C21">
        <w:rPr>
          <w:rFonts w:ascii="Times New Roman" w:hAnsi="Times New Roman"/>
          <w:sz w:val="24"/>
          <w:szCs w:val="24"/>
        </w:rPr>
        <w:t xml:space="preserve"> a great educational, social and </w:t>
      </w:r>
      <w:r w:rsidR="00966FE0" w:rsidRPr="00236C21">
        <w:rPr>
          <w:rFonts w:ascii="Times New Roman" w:hAnsi="Times New Roman"/>
          <w:sz w:val="24"/>
          <w:szCs w:val="24"/>
        </w:rPr>
        <w:t>monetary challenge to the system and school</w:t>
      </w:r>
      <w:r w:rsidR="004F6EF7" w:rsidRPr="00236C21">
        <w:rPr>
          <w:rFonts w:ascii="Times New Roman" w:hAnsi="Times New Roman"/>
          <w:sz w:val="24"/>
          <w:szCs w:val="24"/>
        </w:rPr>
        <w:t xml:space="preserve">. </w:t>
      </w:r>
      <w:r w:rsidR="00966FE0" w:rsidRPr="00236C21">
        <w:rPr>
          <w:rFonts w:ascii="Times New Roman" w:hAnsi="Times New Roman"/>
          <w:sz w:val="24"/>
          <w:szCs w:val="24"/>
        </w:rPr>
        <w:t>Maximum</w:t>
      </w:r>
      <w:r w:rsidR="004F6EF7" w:rsidRPr="00236C21">
        <w:rPr>
          <w:rFonts w:ascii="Times New Roman" w:hAnsi="Times New Roman"/>
          <w:sz w:val="24"/>
          <w:szCs w:val="24"/>
        </w:rPr>
        <w:t xml:space="preserve"> children with disabilities </w:t>
      </w:r>
      <w:r w:rsidR="00966FE0" w:rsidRPr="00236C21">
        <w:rPr>
          <w:rFonts w:ascii="Times New Roman" w:hAnsi="Times New Roman"/>
          <w:sz w:val="24"/>
          <w:szCs w:val="24"/>
        </w:rPr>
        <w:t>presently</w:t>
      </w:r>
      <w:r w:rsidR="004F6EF7" w:rsidRPr="00236C21">
        <w:rPr>
          <w:rFonts w:ascii="Times New Roman" w:hAnsi="Times New Roman"/>
          <w:sz w:val="24"/>
          <w:szCs w:val="24"/>
        </w:rPr>
        <w:t xml:space="preserve"> in </w:t>
      </w:r>
      <w:r w:rsidR="00966FE0" w:rsidRPr="00236C21">
        <w:rPr>
          <w:rFonts w:ascii="Times New Roman" w:hAnsi="Times New Roman"/>
          <w:sz w:val="24"/>
          <w:szCs w:val="24"/>
        </w:rPr>
        <w:t>normal</w:t>
      </w:r>
      <w:r w:rsidR="004F6EF7" w:rsidRPr="00236C21">
        <w:rPr>
          <w:rFonts w:ascii="Times New Roman" w:hAnsi="Times New Roman"/>
          <w:sz w:val="24"/>
          <w:szCs w:val="24"/>
        </w:rPr>
        <w:t xml:space="preserve"> classes is in primary school</w:t>
      </w:r>
      <w:r w:rsidR="00966FE0" w:rsidRPr="00236C21">
        <w:rPr>
          <w:rFonts w:ascii="Times New Roman" w:hAnsi="Times New Roman"/>
          <w:sz w:val="24"/>
          <w:szCs w:val="24"/>
        </w:rPr>
        <w:t>s,</w:t>
      </w:r>
      <w:r w:rsidR="004F6EF7" w:rsidRPr="00236C21">
        <w:rPr>
          <w:rFonts w:ascii="Times New Roman" w:hAnsi="Times New Roman"/>
          <w:sz w:val="24"/>
          <w:szCs w:val="24"/>
        </w:rPr>
        <w:t xml:space="preserve"> </w:t>
      </w:r>
      <w:r w:rsidR="00966FE0" w:rsidRPr="00236C21">
        <w:rPr>
          <w:rFonts w:ascii="Times New Roman" w:hAnsi="Times New Roman"/>
          <w:sz w:val="24"/>
          <w:szCs w:val="24"/>
        </w:rPr>
        <w:t>numerous</w:t>
      </w:r>
      <w:r w:rsidR="004F6EF7" w:rsidRPr="00236C21">
        <w:rPr>
          <w:rFonts w:ascii="Times New Roman" w:hAnsi="Times New Roman"/>
          <w:sz w:val="24"/>
          <w:szCs w:val="24"/>
        </w:rPr>
        <w:t xml:space="preserve"> reviews </w:t>
      </w:r>
      <w:r w:rsidR="00966FE0" w:rsidRPr="00236C21">
        <w:rPr>
          <w:rFonts w:ascii="Times New Roman" w:hAnsi="Times New Roman"/>
          <w:sz w:val="24"/>
          <w:szCs w:val="24"/>
        </w:rPr>
        <w:t>recommended</w:t>
      </w:r>
      <w:r w:rsidR="004F6EF7" w:rsidRPr="00236C21">
        <w:rPr>
          <w:rFonts w:ascii="Times New Roman" w:hAnsi="Times New Roman"/>
          <w:sz w:val="24"/>
          <w:szCs w:val="24"/>
        </w:rPr>
        <w:t xml:space="preserve"> that the students with disabilities can more </w:t>
      </w:r>
      <w:r w:rsidR="00966FE0" w:rsidRPr="00236C21">
        <w:rPr>
          <w:rFonts w:ascii="Times New Roman" w:hAnsi="Times New Roman"/>
          <w:sz w:val="24"/>
          <w:szCs w:val="24"/>
        </w:rPr>
        <w:t>effectively</w:t>
      </w:r>
      <w:r w:rsidR="004F6EF7" w:rsidRPr="00236C21">
        <w:rPr>
          <w:rFonts w:ascii="Times New Roman" w:hAnsi="Times New Roman"/>
          <w:sz w:val="24"/>
          <w:szCs w:val="24"/>
        </w:rPr>
        <w:t xml:space="preserve"> included in elementary classrooms than in secondary schools. When the students with disabilities </w:t>
      </w:r>
      <w:r w:rsidR="00966FE0" w:rsidRPr="00236C21">
        <w:rPr>
          <w:rFonts w:ascii="Times New Roman" w:hAnsi="Times New Roman"/>
          <w:sz w:val="24"/>
          <w:szCs w:val="24"/>
        </w:rPr>
        <w:t>principally learning and intellectual</w:t>
      </w:r>
      <w:r w:rsidR="004F6EF7" w:rsidRPr="00236C21">
        <w:rPr>
          <w:rFonts w:ascii="Times New Roman" w:hAnsi="Times New Roman"/>
          <w:sz w:val="24"/>
          <w:szCs w:val="24"/>
        </w:rPr>
        <w:t xml:space="preserve"> face</w:t>
      </w:r>
      <w:r w:rsidR="00966FE0" w:rsidRPr="00236C21">
        <w:rPr>
          <w:rFonts w:ascii="Times New Roman" w:hAnsi="Times New Roman"/>
          <w:sz w:val="24"/>
          <w:szCs w:val="24"/>
        </w:rPr>
        <w:t xml:space="preserve"> in</w:t>
      </w:r>
      <w:r w:rsidR="004F6EF7" w:rsidRPr="00236C21">
        <w:rPr>
          <w:rFonts w:ascii="Times New Roman" w:hAnsi="Times New Roman"/>
          <w:sz w:val="24"/>
          <w:szCs w:val="24"/>
        </w:rPr>
        <w:t xml:space="preserve"> secondary school, the great against is experienced by parents, teachers and students. </w:t>
      </w:r>
      <w:r w:rsidR="00966FE0" w:rsidRPr="00236C21">
        <w:rPr>
          <w:rFonts w:ascii="Times New Roman" w:hAnsi="Times New Roman"/>
          <w:sz w:val="24"/>
          <w:szCs w:val="24"/>
        </w:rPr>
        <w:t>Everybody</w:t>
      </w:r>
      <w:r w:rsidR="004F6EF7" w:rsidRPr="00236C21">
        <w:rPr>
          <w:rFonts w:ascii="Times New Roman" w:hAnsi="Times New Roman"/>
          <w:sz w:val="24"/>
          <w:szCs w:val="24"/>
        </w:rPr>
        <w:t xml:space="preserve"> is </w:t>
      </w:r>
      <w:r w:rsidR="00966FE0" w:rsidRPr="00236C21">
        <w:rPr>
          <w:rFonts w:ascii="Times New Roman" w:hAnsi="Times New Roman"/>
          <w:sz w:val="24"/>
          <w:szCs w:val="24"/>
        </w:rPr>
        <w:t>anxious</w:t>
      </w:r>
      <w:r w:rsidR="004F6EF7" w:rsidRPr="00236C21">
        <w:rPr>
          <w:rFonts w:ascii="Times New Roman" w:hAnsi="Times New Roman"/>
          <w:sz w:val="24"/>
          <w:szCs w:val="24"/>
        </w:rPr>
        <w:t xml:space="preserve"> about the student’s ability to </w:t>
      </w:r>
      <w:r w:rsidR="00966FE0" w:rsidRPr="00236C21">
        <w:rPr>
          <w:rFonts w:ascii="Times New Roman" w:hAnsi="Times New Roman"/>
          <w:sz w:val="24"/>
          <w:szCs w:val="24"/>
        </w:rPr>
        <w:t>endure</w:t>
      </w:r>
      <w:r w:rsidR="004F6EF7" w:rsidRPr="00236C21">
        <w:rPr>
          <w:rFonts w:ascii="Times New Roman" w:hAnsi="Times New Roman"/>
          <w:sz w:val="24"/>
          <w:szCs w:val="24"/>
        </w:rPr>
        <w:t xml:space="preserve"> in large school and to </w:t>
      </w:r>
      <w:r w:rsidR="00966FE0" w:rsidRPr="00236C21">
        <w:rPr>
          <w:rFonts w:ascii="Times New Roman" w:hAnsi="Times New Roman"/>
          <w:sz w:val="24"/>
          <w:szCs w:val="24"/>
        </w:rPr>
        <w:t>know how to</w:t>
      </w:r>
      <w:r w:rsidR="004F6EF7" w:rsidRPr="00236C21">
        <w:rPr>
          <w:rFonts w:ascii="Times New Roman" w:hAnsi="Times New Roman"/>
          <w:sz w:val="24"/>
          <w:szCs w:val="24"/>
        </w:rPr>
        <w:t xml:space="preserve"> deal with the </w:t>
      </w:r>
      <w:r w:rsidR="00966FE0" w:rsidRPr="00236C21">
        <w:rPr>
          <w:rFonts w:ascii="Times New Roman" w:hAnsi="Times New Roman"/>
          <w:sz w:val="24"/>
          <w:szCs w:val="24"/>
        </w:rPr>
        <w:t>cumulative</w:t>
      </w:r>
      <w:r w:rsidR="004F6EF7" w:rsidRPr="00236C21">
        <w:rPr>
          <w:rFonts w:ascii="Times New Roman" w:hAnsi="Times New Roman"/>
          <w:sz w:val="24"/>
          <w:szCs w:val="24"/>
        </w:rPr>
        <w:t xml:space="preserve"> </w:t>
      </w:r>
      <w:r w:rsidR="00966FE0" w:rsidRPr="00236C21">
        <w:rPr>
          <w:rFonts w:ascii="Times New Roman" w:hAnsi="Times New Roman"/>
          <w:sz w:val="24"/>
          <w:szCs w:val="24"/>
        </w:rPr>
        <w:t>necessities</w:t>
      </w:r>
      <w:r w:rsidR="004F6EF7" w:rsidRPr="00236C21">
        <w:rPr>
          <w:rFonts w:ascii="Times New Roman" w:hAnsi="Times New Roman"/>
          <w:sz w:val="24"/>
          <w:szCs w:val="24"/>
        </w:rPr>
        <w:t xml:space="preserve"> of the secondary education.</w:t>
      </w:r>
      <w:r w:rsidR="00C86262" w:rsidRPr="00236C21">
        <w:rPr>
          <w:rFonts w:ascii="Times New Roman" w:hAnsi="Times New Roman"/>
          <w:sz w:val="24"/>
          <w:szCs w:val="24"/>
        </w:rPr>
        <w:t xml:space="preserve"> </w:t>
      </w:r>
    </w:p>
    <w:p w:rsidR="006633EA" w:rsidRPr="00236C21" w:rsidRDefault="0080464F" w:rsidP="00F310B1">
      <w:pPr>
        <w:spacing w:line="360" w:lineRule="auto"/>
        <w:ind w:firstLine="720"/>
        <w:jc w:val="both"/>
        <w:rPr>
          <w:rFonts w:ascii="Times New Roman" w:hAnsi="Times New Roman"/>
          <w:sz w:val="24"/>
          <w:szCs w:val="24"/>
        </w:rPr>
      </w:pPr>
      <w:r w:rsidRPr="00236C21">
        <w:rPr>
          <w:rFonts w:ascii="Times New Roman" w:hAnsi="Times New Roman"/>
          <w:sz w:val="24"/>
          <w:szCs w:val="24"/>
        </w:rPr>
        <w:t>Opertti and Brady</w:t>
      </w:r>
      <w:r w:rsidR="0074620B" w:rsidRPr="00236C21">
        <w:rPr>
          <w:rFonts w:ascii="Times New Roman" w:hAnsi="Times New Roman"/>
          <w:sz w:val="24"/>
          <w:szCs w:val="24"/>
        </w:rPr>
        <w:t xml:space="preserve">, </w:t>
      </w:r>
      <w:r w:rsidR="00C86262" w:rsidRPr="00236C21">
        <w:rPr>
          <w:rFonts w:ascii="Times New Roman" w:hAnsi="Times New Roman"/>
          <w:sz w:val="24"/>
          <w:szCs w:val="24"/>
        </w:rPr>
        <w:t>(</w:t>
      </w:r>
      <w:r w:rsidR="0074620B" w:rsidRPr="00236C21">
        <w:rPr>
          <w:rFonts w:ascii="Times New Roman" w:hAnsi="Times New Roman"/>
          <w:sz w:val="24"/>
          <w:szCs w:val="24"/>
        </w:rPr>
        <w:t>2010)</w:t>
      </w:r>
      <w:r w:rsidR="00C86262" w:rsidRPr="00236C21">
        <w:rPr>
          <w:rFonts w:ascii="Times New Roman" w:hAnsi="Times New Roman"/>
          <w:sz w:val="24"/>
          <w:szCs w:val="24"/>
        </w:rPr>
        <w:t xml:space="preserve"> argue that</w:t>
      </w:r>
      <w:r w:rsidRPr="00236C21">
        <w:rPr>
          <w:rFonts w:ascii="Times New Roman" w:hAnsi="Times New Roman"/>
          <w:sz w:val="24"/>
          <w:szCs w:val="24"/>
        </w:rPr>
        <w:t xml:space="preserve"> secondary education including general, vocational</w:t>
      </w:r>
      <w:r w:rsidR="00C86262" w:rsidRPr="00236C21">
        <w:rPr>
          <w:rFonts w:ascii="Times New Roman" w:hAnsi="Times New Roman"/>
          <w:sz w:val="24"/>
          <w:szCs w:val="24"/>
        </w:rPr>
        <w:t xml:space="preserve"> and technical</w:t>
      </w:r>
      <w:r w:rsidRPr="00236C21">
        <w:rPr>
          <w:rFonts w:ascii="Times New Roman" w:hAnsi="Times New Roman"/>
          <w:sz w:val="24"/>
          <w:szCs w:val="24"/>
        </w:rPr>
        <w:t xml:space="preserve"> education is a </w:t>
      </w:r>
      <w:r w:rsidR="00C86262" w:rsidRPr="00236C21">
        <w:rPr>
          <w:rFonts w:ascii="Times New Roman" w:hAnsi="Times New Roman"/>
          <w:sz w:val="24"/>
          <w:szCs w:val="24"/>
        </w:rPr>
        <w:t>robust</w:t>
      </w:r>
      <w:r w:rsidRPr="00236C21">
        <w:rPr>
          <w:rFonts w:ascii="Times New Roman" w:hAnsi="Times New Roman"/>
          <w:sz w:val="24"/>
          <w:szCs w:val="24"/>
        </w:rPr>
        <w:t xml:space="preserve"> </w:t>
      </w:r>
      <w:r w:rsidR="00C86262" w:rsidRPr="00236C21">
        <w:rPr>
          <w:rFonts w:ascii="Times New Roman" w:hAnsi="Times New Roman"/>
          <w:sz w:val="24"/>
          <w:szCs w:val="24"/>
        </w:rPr>
        <w:t xml:space="preserve">economic investment. It play a major </w:t>
      </w:r>
      <w:r w:rsidRPr="00236C21">
        <w:rPr>
          <w:rFonts w:ascii="Times New Roman" w:hAnsi="Times New Roman"/>
          <w:sz w:val="24"/>
          <w:szCs w:val="24"/>
        </w:rPr>
        <w:t xml:space="preserve">role as an economic </w:t>
      </w:r>
      <w:r w:rsidRPr="00236C21">
        <w:rPr>
          <w:rFonts w:ascii="Times New Roman" w:hAnsi="Times New Roman"/>
          <w:sz w:val="24"/>
          <w:szCs w:val="24"/>
        </w:rPr>
        <w:lastRenderedPageBreak/>
        <w:t xml:space="preserve">and social policy to </w:t>
      </w:r>
      <w:r w:rsidR="00C86262" w:rsidRPr="00236C21">
        <w:rPr>
          <w:rFonts w:ascii="Times New Roman" w:hAnsi="Times New Roman"/>
          <w:sz w:val="24"/>
          <w:szCs w:val="24"/>
        </w:rPr>
        <w:t>raise</w:t>
      </w:r>
      <w:r w:rsidRPr="00236C21">
        <w:rPr>
          <w:rFonts w:ascii="Times New Roman" w:hAnsi="Times New Roman"/>
          <w:sz w:val="24"/>
          <w:szCs w:val="24"/>
        </w:rPr>
        <w:t xml:space="preserve"> equity, </w:t>
      </w:r>
      <w:r w:rsidR="00C86262" w:rsidRPr="00236C21">
        <w:rPr>
          <w:rFonts w:ascii="Times New Roman" w:hAnsi="Times New Roman"/>
          <w:sz w:val="24"/>
          <w:szCs w:val="24"/>
        </w:rPr>
        <w:t>expansion</w:t>
      </w:r>
      <w:r w:rsidRPr="00236C21">
        <w:rPr>
          <w:rFonts w:ascii="Times New Roman" w:hAnsi="Times New Roman"/>
          <w:sz w:val="24"/>
          <w:szCs w:val="24"/>
        </w:rPr>
        <w:t xml:space="preserve"> and </w:t>
      </w:r>
      <w:r w:rsidR="00C86262" w:rsidRPr="00236C21">
        <w:rPr>
          <w:rFonts w:ascii="Times New Roman" w:hAnsi="Times New Roman"/>
          <w:sz w:val="24"/>
          <w:szCs w:val="24"/>
        </w:rPr>
        <w:t>keenness</w:t>
      </w:r>
      <w:r w:rsidRPr="00236C21">
        <w:rPr>
          <w:rFonts w:ascii="Times New Roman" w:hAnsi="Times New Roman"/>
          <w:sz w:val="24"/>
          <w:szCs w:val="24"/>
        </w:rPr>
        <w:t xml:space="preserve">. It is </w:t>
      </w:r>
      <w:r w:rsidR="00C86262" w:rsidRPr="00236C21">
        <w:rPr>
          <w:rFonts w:ascii="Times New Roman" w:hAnsi="Times New Roman"/>
          <w:sz w:val="24"/>
          <w:szCs w:val="24"/>
        </w:rPr>
        <w:t>balancing</w:t>
      </w:r>
      <w:r w:rsidRPr="00236C21">
        <w:rPr>
          <w:rFonts w:ascii="Times New Roman" w:hAnsi="Times New Roman"/>
          <w:sz w:val="24"/>
          <w:szCs w:val="24"/>
        </w:rPr>
        <w:t xml:space="preserve"> to primary education and allows </w:t>
      </w:r>
      <w:r w:rsidR="00C86262" w:rsidRPr="00236C21">
        <w:rPr>
          <w:rFonts w:ascii="Times New Roman" w:hAnsi="Times New Roman"/>
          <w:sz w:val="24"/>
          <w:szCs w:val="24"/>
        </w:rPr>
        <w:t>additional</w:t>
      </w:r>
      <w:r w:rsidRPr="00236C21">
        <w:rPr>
          <w:rFonts w:ascii="Times New Roman" w:hAnsi="Times New Roman"/>
          <w:sz w:val="24"/>
          <w:szCs w:val="24"/>
        </w:rPr>
        <w:t xml:space="preserve"> development of the learner in terms of core life and </w:t>
      </w:r>
      <w:r w:rsidR="00C86262" w:rsidRPr="00236C21">
        <w:rPr>
          <w:rFonts w:ascii="Times New Roman" w:hAnsi="Times New Roman"/>
          <w:sz w:val="24"/>
          <w:szCs w:val="24"/>
        </w:rPr>
        <w:t>social responsibility</w:t>
      </w:r>
      <w:r w:rsidRPr="00236C21">
        <w:rPr>
          <w:rFonts w:ascii="Times New Roman" w:hAnsi="Times New Roman"/>
          <w:sz w:val="24"/>
          <w:szCs w:val="24"/>
        </w:rPr>
        <w:t xml:space="preserve"> competencies, i.e. </w:t>
      </w:r>
      <w:r w:rsidR="00C86262" w:rsidRPr="00236C21">
        <w:rPr>
          <w:rFonts w:ascii="Times New Roman" w:hAnsi="Times New Roman"/>
          <w:sz w:val="24"/>
          <w:szCs w:val="24"/>
        </w:rPr>
        <w:t>emerging</w:t>
      </w:r>
      <w:r w:rsidRPr="00236C21">
        <w:rPr>
          <w:rFonts w:ascii="Times New Roman" w:hAnsi="Times New Roman"/>
          <w:sz w:val="24"/>
          <w:szCs w:val="24"/>
        </w:rPr>
        <w:t xml:space="preserve"> their values, attitudes, and learning resources to address </w:t>
      </w:r>
      <w:r w:rsidR="00C86262" w:rsidRPr="00236C21">
        <w:rPr>
          <w:rFonts w:ascii="Times New Roman" w:hAnsi="Times New Roman"/>
          <w:sz w:val="24"/>
          <w:szCs w:val="24"/>
        </w:rPr>
        <w:t>actual</w:t>
      </w:r>
      <w:r w:rsidRPr="00236C21">
        <w:rPr>
          <w:rFonts w:ascii="Times New Roman" w:hAnsi="Times New Roman"/>
          <w:sz w:val="24"/>
          <w:szCs w:val="24"/>
        </w:rPr>
        <w:t xml:space="preserve"> situations</w:t>
      </w:r>
      <w:r w:rsidR="00C86262" w:rsidRPr="00236C21">
        <w:rPr>
          <w:rFonts w:ascii="Times New Roman" w:hAnsi="Times New Roman"/>
          <w:sz w:val="24"/>
          <w:szCs w:val="24"/>
        </w:rPr>
        <w:t xml:space="preserve"> in real life. Inclusive</w:t>
      </w:r>
      <w:r w:rsidRPr="00236C21">
        <w:rPr>
          <w:rFonts w:ascii="Times New Roman" w:hAnsi="Times New Roman"/>
          <w:sz w:val="24"/>
          <w:szCs w:val="24"/>
        </w:rPr>
        <w:t xml:space="preserve"> citizenship education at the secondary level </w:t>
      </w:r>
      <w:r w:rsidR="00C86262" w:rsidRPr="00236C21">
        <w:rPr>
          <w:rFonts w:ascii="Times New Roman" w:hAnsi="Times New Roman"/>
          <w:sz w:val="24"/>
          <w:szCs w:val="24"/>
        </w:rPr>
        <w:t>incorporates</w:t>
      </w:r>
      <w:r w:rsidRPr="00236C21">
        <w:rPr>
          <w:rFonts w:ascii="Times New Roman" w:hAnsi="Times New Roman"/>
          <w:sz w:val="24"/>
          <w:szCs w:val="24"/>
        </w:rPr>
        <w:t xml:space="preserve"> cultural</w:t>
      </w:r>
      <w:r w:rsidR="00C86262" w:rsidRPr="00236C21">
        <w:rPr>
          <w:rFonts w:ascii="Times New Roman" w:hAnsi="Times New Roman"/>
          <w:sz w:val="24"/>
          <w:szCs w:val="24"/>
        </w:rPr>
        <w:t xml:space="preserve"> political</w:t>
      </w:r>
      <w:r w:rsidRPr="00236C21">
        <w:rPr>
          <w:rFonts w:ascii="Times New Roman" w:hAnsi="Times New Roman"/>
          <w:sz w:val="24"/>
          <w:szCs w:val="24"/>
        </w:rPr>
        <w:t xml:space="preserve">, economic and social aspects which </w:t>
      </w:r>
      <w:r w:rsidR="00C86262" w:rsidRPr="00236C21">
        <w:rPr>
          <w:rFonts w:ascii="Times New Roman" w:hAnsi="Times New Roman"/>
          <w:sz w:val="24"/>
          <w:szCs w:val="24"/>
        </w:rPr>
        <w:t>expand</w:t>
      </w:r>
      <w:r w:rsidRPr="00236C21">
        <w:rPr>
          <w:rFonts w:ascii="Times New Roman" w:hAnsi="Times New Roman"/>
          <w:sz w:val="24"/>
          <w:szCs w:val="24"/>
        </w:rPr>
        <w:t xml:space="preserve"> and </w:t>
      </w:r>
      <w:r w:rsidR="00C86262" w:rsidRPr="00236C21">
        <w:rPr>
          <w:rFonts w:ascii="Times New Roman" w:hAnsi="Times New Roman"/>
          <w:sz w:val="24"/>
          <w:szCs w:val="24"/>
        </w:rPr>
        <w:t>improve</w:t>
      </w:r>
      <w:r w:rsidRPr="00236C21">
        <w:rPr>
          <w:rFonts w:ascii="Times New Roman" w:hAnsi="Times New Roman"/>
          <w:sz w:val="24"/>
          <w:szCs w:val="24"/>
        </w:rPr>
        <w:t xml:space="preserve"> the basic education level </w:t>
      </w:r>
      <w:r w:rsidR="00C86262" w:rsidRPr="00236C21">
        <w:rPr>
          <w:rFonts w:ascii="Times New Roman" w:hAnsi="Times New Roman"/>
          <w:sz w:val="24"/>
          <w:szCs w:val="24"/>
        </w:rPr>
        <w:t>allowing</w:t>
      </w:r>
      <w:r w:rsidRPr="00236C21">
        <w:rPr>
          <w:rFonts w:ascii="Times New Roman" w:hAnsi="Times New Roman"/>
          <w:sz w:val="24"/>
          <w:szCs w:val="24"/>
        </w:rPr>
        <w:t xml:space="preserve"> the learners to </w:t>
      </w:r>
      <w:r w:rsidR="00C86262" w:rsidRPr="00236C21">
        <w:rPr>
          <w:rFonts w:ascii="Times New Roman" w:hAnsi="Times New Roman"/>
          <w:sz w:val="24"/>
          <w:szCs w:val="24"/>
        </w:rPr>
        <w:t>flourish</w:t>
      </w:r>
      <w:r w:rsidRPr="00236C21">
        <w:rPr>
          <w:rFonts w:ascii="Times New Roman" w:hAnsi="Times New Roman"/>
          <w:sz w:val="24"/>
          <w:szCs w:val="24"/>
        </w:rPr>
        <w:t xml:space="preserve"> as citizens in a competitive, </w:t>
      </w:r>
      <w:r w:rsidR="00C86262" w:rsidRPr="00236C21">
        <w:rPr>
          <w:rFonts w:ascii="Times New Roman" w:hAnsi="Times New Roman"/>
          <w:sz w:val="24"/>
          <w:szCs w:val="24"/>
        </w:rPr>
        <w:t>world-wide</w:t>
      </w:r>
      <w:r w:rsidRPr="00236C21">
        <w:rPr>
          <w:rFonts w:ascii="Times New Roman" w:hAnsi="Times New Roman"/>
          <w:sz w:val="24"/>
          <w:szCs w:val="24"/>
        </w:rPr>
        <w:t xml:space="preserve"> and </w:t>
      </w:r>
      <w:r w:rsidR="00C86262" w:rsidRPr="00236C21">
        <w:rPr>
          <w:rFonts w:ascii="Times New Roman" w:hAnsi="Times New Roman"/>
          <w:sz w:val="24"/>
          <w:szCs w:val="24"/>
        </w:rPr>
        <w:t>technical</w:t>
      </w:r>
      <w:r w:rsidRPr="00236C21">
        <w:rPr>
          <w:rFonts w:ascii="Times New Roman" w:hAnsi="Times New Roman"/>
          <w:sz w:val="24"/>
          <w:szCs w:val="24"/>
        </w:rPr>
        <w:t xml:space="preserve"> knowledge-based society</w:t>
      </w:r>
      <w:r w:rsidR="006355EF" w:rsidRPr="00236C21">
        <w:rPr>
          <w:rFonts w:ascii="Times New Roman" w:hAnsi="Times New Roman"/>
          <w:sz w:val="24"/>
          <w:szCs w:val="24"/>
        </w:rPr>
        <w:t xml:space="preserve">. It </w:t>
      </w:r>
      <w:r w:rsidRPr="00236C21">
        <w:rPr>
          <w:rFonts w:ascii="Times New Roman" w:hAnsi="Times New Roman"/>
          <w:sz w:val="24"/>
          <w:szCs w:val="24"/>
        </w:rPr>
        <w:t xml:space="preserve">can also contribute to a reduction in </w:t>
      </w:r>
      <w:r w:rsidR="00C86262" w:rsidRPr="00236C21">
        <w:rPr>
          <w:rFonts w:ascii="Times New Roman" w:hAnsi="Times New Roman"/>
          <w:sz w:val="24"/>
          <w:szCs w:val="24"/>
        </w:rPr>
        <w:t>social</w:t>
      </w:r>
      <w:r w:rsidRPr="00236C21">
        <w:rPr>
          <w:rFonts w:ascii="Times New Roman" w:hAnsi="Times New Roman"/>
          <w:sz w:val="24"/>
          <w:szCs w:val="24"/>
        </w:rPr>
        <w:t xml:space="preserve"> problems, including civil confl</w:t>
      </w:r>
      <w:r w:rsidR="006355EF" w:rsidRPr="00236C21">
        <w:rPr>
          <w:rFonts w:ascii="Times New Roman" w:hAnsi="Times New Roman"/>
          <w:sz w:val="24"/>
          <w:szCs w:val="24"/>
        </w:rPr>
        <w:t>ict (Collier and Hoeffer, 2001).</w:t>
      </w:r>
    </w:p>
    <w:p w:rsidR="00F310B1" w:rsidRPr="00236C21" w:rsidRDefault="00C86262" w:rsidP="00F310B1">
      <w:pPr>
        <w:spacing w:line="360" w:lineRule="auto"/>
        <w:ind w:firstLine="720"/>
        <w:jc w:val="both"/>
        <w:rPr>
          <w:rFonts w:ascii="Times New Roman" w:hAnsi="Times New Roman"/>
          <w:sz w:val="24"/>
          <w:szCs w:val="24"/>
        </w:rPr>
      </w:pPr>
      <w:r w:rsidRPr="00236C21">
        <w:rPr>
          <w:rFonts w:ascii="Times New Roman" w:hAnsi="Times New Roman"/>
          <w:sz w:val="24"/>
          <w:szCs w:val="24"/>
        </w:rPr>
        <w:t xml:space="preserve"> </w:t>
      </w:r>
      <w:r w:rsidR="00890F5E" w:rsidRPr="00236C21">
        <w:rPr>
          <w:rFonts w:ascii="Times New Roman" w:hAnsi="Times New Roman"/>
          <w:sz w:val="24"/>
          <w:szCs w:val="24"/>
        </w:rPr>
        <w:t>European Agency for Development in</w:t>
      </w:r>
      <w:r w:rsidRPr="00236C21">
        <w:rPr>
          <w:rFonts w:ascii="Times New Roman" w:hAnsi="Times New Roman"/>
          <w:sz w:val="24"/>
          <w:szCs w:val="24"/>
        </w:rPr>
        <w:t xml:space="preserve"> Special Needs Education (2005) describes, to cater</w:t>
      </w:r>
      <w:r w:rsidR="00F36689" w:rsidRPr="00236C21">
        <w:rPr>
          <w:rFonts w:ascii="Times New Roman" w:hAnsi="Times New Roman"/>
          <w:sz w:val="24"/>
          <w:szCs w:val="24"/>
        </w:rPr>
        <w:t xml:space="preserve"> the educational </w:t>
      </w:r>
      <w:r w:rsidRPr="00236C21">
        <w:rPr>
          <w:rFonts w:ascii="Times New Roman" w:hAnsi="Times New Roman"/>
          <w:sz w:val="24"/>
          <w:szCs w:val="24"/>
        </w:rPr>
        <w:t>essentials for differently abled</w:t>
      </w:r>
      <w:r w:rsidR="00F36689" w:rsidRPr="00236C21">
        <w:rPr>
          <w:rFonts w:ascii="Times New Roman" w:hAnsi="Times New Roman"/>
          <w:sz w:val="24"/>
          <w:szCs w:val="24"/>
        </w:rPr>
        <w:t xml:space="preserve"> students at secondary phase is a complex </w:t>
      </w:r>
      <w:r w:rsidR="00CB67BD" w:rsidRPr="00236C21">
        <w:rPr>
          <w:rFonts w:ascii="Times New Roman" w:hAnsi="Times New Roman"/>
          <w:sz w:val="24"/>
          <w:szCs w:val="24"/>
        </w:rPr>
        <w:t>practise</w:t>
      </w:r>
      <w:r w:rsidR="00F36689" w:rsidRPr="00236C21">
        <w:rPr>
          <w:rFonts w:ascii="Times New Roman" w:hAnsi="Times New Roman"/>
          <w:sz w:val="24"/>
          <w:szCs w:val="24"/>
        </w:rPr>
        <w:t>.</w:t>
      </w:r>
      <w:r w:rsidR="00FF47A9" w:rsidRPr="00236C21">
        <w:rPr>
          <w:rFonts w:ascii="Times New Roman" w:hAnsi="Times New Roman"/>
          <w:sz w:val="24"/>
          <w:szCs w:val="24"/>
        </w:rPr>
        <w:t xml:space="preserve"> I</w:t>
      </w:r>
      <w:r w:rsidR="00EA3BB2" w:rsidRPr="00236C21">
        <w:rPr>
          <w:rFonts w:ascii="Times New Roman" w:hAnsi="Times New Roman"/>
          <w:sz w:val="24"/>
          <w:szCs w:val="24"/>
        </w:rPr>
        <w:t xml:space="preserve">nclusion </w:t>
      </w:r>
      <w:r w:rsidR="000A4E00" w:rsidRPr="00236C21">
        <w:rPr>
          <w:rFonts w:ascii="Times New Roman" w:hAnsi="Times New Roman"/>
          <w:sz w:val="24"/>
          <w:szCs w:val="24"/>
        </w:rPr>
        <w:t>usually</w:t>
      </w:r>
      <w:r w:rsidR="00EA3BB2" w:rsidRPr="00236C21">
        <w:rPr>
          <w:rFonts w:ascii="Times New Roman" w:hAnsi="Times New Roman"/>
          <w:sz w:val="24"/>
          <w:szCs w:val="24"/>
        </w:rPr>
        <w:t xml:space="preserve"> </w:t>
      </w:r>
      <w:r w:rsidR="000A4E00" w:rsidRPr="00236C21">
        <w:rPr>
          <w:rFonts w:ascii="Times New Roman" w:hAnsi="Times New Roman"/>
          <w:sz w:val="24"/>
          <w:szCs w:val="24"/>
        </w:rPr>
        <w:t>grows</w:t>
      </w:r>
      <w:r w:rsidR="00EA3BB2" w:rsidRPr="00236C21">
        <w:rPr>
          <w:rFonts w:ascii="Times New Roman" w:hAnsi="Times New Roman"/>
          <w:sz w:val="24"/>
          <w:szCs w:val="24"/>
        </w:rPr>
        <w:t xml:space="preserve"> well in the primary education phase, but in the secondary</w:t>
      </w:r>
      <w:r w:rsidR="00F36689" w:rsidRPr="00236C21">
        <w:rPr>
          <w:rFonts w:ascii="Times New Roman" w:hAnsi="Times New Roman"/>
          <w:sz w:val="24"/>
          <w:szCs w:val="24"/>
        </w:rPr>
        <w:t xml:space="preserve"> phase </w:t>
      </w:r>
      <w:r w:rsidR="000A4E00" w:rsidRPr="00236C21">
        <w:rPr>
          <w:rFonts w:ascii="Times New Roman" w:hAnsi="Times New Roman"/>
          <w:sz w:val="24"/>
          <w:szCs w:val="24"/>
        </w:rPr>
        <w:t>thoughtful</w:t>
      </w:r>
      <w:r w:rsidR="00F36689" w:rsidRPr="00236C21">
        <w:rPr>
          <w:rFonts w:ascii="Times New Roman" w:hAnsi="Times New Roman"/>
          <w:sz w:val="24"/>
          <w:szCs w:val="24"/>
        </w:rPr>
        <w:t xml:space="preserve"> problems </w:t>
      </w:r>
      <w:r w:rsidR="000A4E00" w:rsidRPr="00236C21">
        <w:rPr>
          <w:rFonts w:ascii="Times New Roman" w:hAnsi="Times New Roman"/>
          <w:sz w:val="24"/>
          <w:szCs w:val="24"/>
        </w:rPr>
        <w:t>arises</w:t>
      </w:r>
      <w:r w:rsidR="00F36689" w:rsidRPr="00236C21">
        <w:rPr>
          <w:rFonts w:ascii="Times New Roman" w:hAnsi="Times New Roman"/>
          <w:sz w:val="24"/>
          <w:szCs w:val="24"/>
        </w:rPr>
        <w:t xml:space="preserve"> due to </w:t>
      </w:r>
      <w:r w:rsidR="000A4E00" w:rsidRPr="00236C21">
        <w:rPr>
          <w:rFonts w:ascii="Times New Roman" w:hAnsi="Times New Roman"/>
          <w:sz w:val="24"/>
          <w:szCs w:val="24"/>
        </w:rPr>
        <w:t>augmented</w:t>
      </w:r>
      <w:r w:rsidR="00EA3BB2" w:rsidRPr="00236C21">
        <w:rPr>
          <w:rFonts w:ascii="Times New Roman" w:hAnsi="Times New Roman"/>
          <w:sz w:val="24"/>
          <w:szCs w:val="24"/>
        </w:rPr>
        <w:t xml:space="preserve"> subject </w:t>
      </w:r>
      <w:r w:rsidR="000A4E00" w:rsidRPr="00236C21">
        <w:rPr>
          <w:rFonts w:ascii="Times New Roman" w:hAnsi="Times New Roman"/>
          <w:sz w:val="24"/>
          <w:szCs w:val="24"/>
        </w:rPr>
        <w:t>specialty</w:t>
      </w:r>
      <w:r w:rsidR="00F36689" w:rsidRPr="00236C21">
        <w:rPr>
          <w:rFonts w:ascii="Times New Roman" w:hAnsi="Times New Roman"/>
          <w:sz w:val="24"/>
          <w:szCs w:val="24"/>
        </w:rPr>
        <w:t xml:space="preserve"> </w:t>
      </w:r>
      <w:r w:rsidRPr="00236C21">
        <w:rPr>
          <w:rFonts w:ascii="Times New Roman" w:hAnsi="Times New Roman"/>
          <w:sz w:val="24"/>
          <w:szCs w:val="24"/>
        </w:rPr>
        <w:t>as in</w:t>
      </w:r>
      <w:r w:rsidR="00F36689" w:rsidRPr="00236C21">
        <w:rPr>
          <w:rFonts w:ascii="Times New Roman" w:hAnsi="Times New Roman"/>
          <w:sz w:val="24"/>
          <w:szCs w:val="24"/>
        </w:rPr>
        <w:t xml:space="preserve"> many countries, secondary education is </w:t>
      </w:r>
      <w:r w:rsidR="000A4E00" w:rsidRPr="00236C21">
        <w:rPr>
          <w:rFonts w:ascii="Times New Roman" w:hAnsi="Times New Roman"/>
          <w:sz w:val="24"/>
          <w:szCs w:val="24"/>
        </w:rPr>
        <w:t>typically</w:t>
      </w:r>
      <w:r w:rsidR="00F36689" w:rsidRPr="00236C21">
        <w:rPr>
          <w:rFonts w:ascii="Times New Roman" w:hAnsi="Times New Roman"/>
          <w:sz w:val="24"/>
          <w:szCs w:val="24"/>
        </w:rPr>
        <w:t xml:space="preserve"> </w:t>
      </w:r>
      <w:r w:rsidR="000A4E00" w:rsidRPr="00236C21">
        <w:rPr>
          <w:rFonts w:ascii="Times New Roman" w:hAnsi="Times New Roman"/>
          <w:sz w:val="24"/>
          <w:szCs w:val="24"/>
        </w:rPr>
        <w:t>categorised</w:t>
      </w:r>
      <w:r w:rsidR="00325649" w:rsidRPr="00236C21">
        <w:rPr>
          <w:rFonts w:ascii="Times New Roman" w:hAnsi="Times New Roman"/>
          <w:sz w:val="24"/>
          <w:szCs w:val="24"/>
        </w:rPr>
        <w:t xml:space="preserve"> by a “streaming” model in which </w:t>
      </w:r>
      <w:r w:rsidR="00F36689" w:rsidRPr="00236C21">
        <w:rPr>
          <w:rFonts w:ascii="Times New Roman" w:hAnsi="Times New Roman"/>
          <w:sz w:val="24"/>
          <w:szCs w:val="24"/>
        </w:rPr>
        <w:t xml:space="preserve">students are placed into different streams (or class groupings) on the basis of their </w:t>
      </w:r>
      <w:r w:rsidR="000A4E00" w:rsidRPr="00236C21">
        <w:rPr>
          <w:rFonts w:ascii="Times New Roman" w:hAnsi="Times New Roman"/>
          <w:sz w:val="24"/>
          <w:szCs w:val="24"/>
        </w:rPr>
        <w:t>apparent</w:t>
      </w:r>
      <w:r w:rsidR="00F36689" w:rsidRPr="00236C21">
        <w:rPr>
          <w:rFonts w:ascii="Times New Roman" w:hAnsi="Times New Roman"/>
          <w:sz w:val="24"/>
          <w:szCs w:val="24"/>
        </w:rPr>
        <w:t xml:space="preserve"> levels of achievement </w:t>
      </w:r>
      <w:r w:rsidR="00EA3BB2" w:rsidRPr="00236C21">
        <w:rPr>
          <w:rFonts w:ascii="Times New Roman" w:hAnsi="Times New Roman"/>
          <w:sz w:val="24"/>
          <w:szCs w:val="24"/>
        </w:rPr>
        <w:t>result</w:t>
      </w:r>
      <w:r w:rsidR="00F36689" w:rsidRPr="00236C21">
        <w:rPr>
          <w:rFonts w:ascii="Times New Roman" w:hAnsi="Times New Roman"/>
          <w:sz w:val="24"/>
          <w:szCs w:val="24"/>
        </w:rPr>
        <w:t>ing</w:t>
      </w:r>
      <w:r w:rsidR="00EA3BB2" w:rsidRPr="00236C21">
        <w:rPr>
          <w:rFonts w:ascii="Times New Roman" w:hAnsi="Times New Roman"/>
          <w:sz w:val="24"/>
          <w:szCs w:val="24"/>
        </w:rPr>
        <w:t xml:space="preserve"> in </w:t>
      </w:r>
      <w:r w:rsidR="000A4E00" w:rsidRPr="00236C21">
        <w:rPr>
          <w:rFonts w:ascii="Times New Roman" w:hAnsi="Times New Roman"/>
          <w:sz w:val="24"/>
          <w:szCs w:val="24"/>
        </w:rPr>
        <w:t>thoughtful</w:t>
      </w:r>
      <w:r w:rsidR="00EA3BB2" w:rsidRPr="00236C21">
        <w:rPr>
          <w:rFonts w:ascii="Times New Roman" w:hAnsi="Times New Roman"/>
          <w:sz w:val="24"/>
          <w:szCs w:val="24"/>
        </w:rPr>
        <w:t xml:space="preserve"> </w:t>
      </w:r>
      <w:r w:rsidR="000A4E00" w:rsidRPr="00236C21">
        <w:rPr>
          <w:rFonts w:ascii="Times New Roman" w:hAnsi="Times New Roman"/>
          <w:sz w:val="24"/>
          <w:szCs w:val="24"/>
        </w:rPr>
        <w:t>problems</w:t>
      </w:r>
      <w:r w:rsidR="00EA3BB2" w:rsidRPr="00236C21">
        <w:rPr>
          <w:rFonts w:ascii="Times New Roman" w:hAnsi="Times New Roman"/>
          <w:sz w:val="24"/>
          <w:szCs w:val="24"/>
        </w:rPr>
        <w:t xml:space="preserve"> for student inclusion at the secondary level.</w:t>
      </w:r>
      <w:r w:rsidR="00F36689" w:rsidRPr="00236C21">
        <w:rPr>
          <w:rFonts w:ascii="Times New Roman" w:hAnsi="Times New Roman"/>
          <w:sz w:val="24"/>
          <w:szCs w:val="24"/>
        </w:rPr>
        <w:t xml:space="preserve"> </w:t>
      </w:r>
      <w:r w:rsidR="000A4E00" w:rsidRPr="00236C21">
        <w:rPr>
          <w:rFonts w:ascii="Times New Roman" w:hAnsi="Times New Roman"/>
          <w:sz w:val="24"/>
          <w:szCs w:val="24"/>
        </w:rPr>
        <w:t>In addition</w:t>
      </w:r>
      <w:r w:rsidR="00F36689" w:rsidRPr="00236C21">
        <w:rPr>
          <w:rFonts w:ascii="Times New Roman" w:hAnsi="Times New Roman"/>
          <w:sz w:val="24"/>
          <w:szCs w:val="24"/>
        </w:rPr>
        <w:t xml:space="preserve">, </w:t>
      </w:r>
      <w:r w:rsidR="0074620B" w:rsidRPr="00236C21">
        <w:rPr>
          <w:rFonts w:ascii="Times New Roman" w:hAnsi="Times New Roman"/>
          <w:sz w:val="24"/>
          <w:szCs w:val="24"/>
        </w:rPr>
        <w:t>this</w:t>
      </w:r>
      <w:r w:rsidR="00EA3BB2" w:rsidRPr="00236C21">
        <w:rPr>
          <w:rFonts w:ascii="Times New Roman" w:hAnsi="Times New Roman"/>
          <w:sz w:val="24"/>
          <w:szCs w:val="24"/>
        </w:rPr>
        <w:t xml:space="preserve"> situation is </w:t>
      </w:r>
      <w:r w:rsidR="000A4E00" w:rsidRPr="00236C21">
        <w:rPr>
          <w:rFonts w:ascii="Times New Roman" w:hAnsi="Times New Roman"/>
          <w:sz w:val="24"/>
          <w:szCs w:val="24"/>
        </w:rPr>
        <w:t>secure</w:t>
      </w:r>
      <w:r w:rsidR="00EA3BB2" w:rsidRPr="00236C21">
        <w:rPr>
          <w:rFonts w:ascii="Times New Roman" w:hAnsi="Times New Roman"/>
          <w:sz w:val="24"/>
          <w:szCs w:val="24"/>
        </w:rPr>
        <w:t xml:space="preserve"> by the fact that </w:t>
      </w:r>
      <w:r w:rsidR="000A4E00" w:rsidRPr="00236C21">
        <w:rPr>
          <w:rFonts w:ascii="Times New Roman" w:hAnsi="Times New Roman"/>
          <w:sz w:val="24"/>
          <w:szCs w:val="24"/>
        </w:rPr>
        <w:t>usually</w:t>
      </w:r>
      <w:r w:rsidR="00EA3BB2" w:rsidRPr="00236C21">
        <w:rPr>
          <w:rFonts w:ascii="Times New Roman" w:hAnsi="Times New Roman"/>
          <w:sz w:val="24"/>
          <w:szCs w:val="24"/>
        </w:rPr>
        <w:t>, the gap between students with</w:t>
      </w:r>
      <w:r w:rsidR="00FF47A9" w:rsidRPr="00236C21">
        <w:rPr>
          <w:rFonts w:ascii="Times New Roman" w:hAnsi="Times New Roman"/>
          <w:sz w:val="24"/>
          <w:szCs w:val="24"/>
        </w:rPr>
        <w:t xml:space="preserve"> special education needs</w:t>
      </w:r>
      <w:r w:rsidR="00EA3BB2" w:rsidRPr="00236C21">
        <w:rPr>
          <w:rFonts w:ascii="Times New Roman" w:hAnsi="Times New Roman"/>
          <w:sz w:val="24"/>
          <w:szCs w:val="24"/>
        </w:rPr>
        <w:t xml:space="preserve"> </w:t>
      </w:r>
      <w:r w:rsidR="00FF47A9" w:rsidRPr="00236C21">
        <w:rPr>
          <w:rFonts w:ascii="Times New Roman" w:hAnsi="Times New Roman"/>
          <w:sz w:val="24"/>
          <w:szCs w:val="24"/>
        </w:rPr>
        <w:t>(</w:t>
      </w:r>
      <w:r w:rsidR="00EA3BB2" w:rsidRPr="00236C21">
        <w:rPr>
          <w:rFonts w:ascii="Times New Roman" w:hAnsi="Times New Roman"/>
          <w:sz w:val="24"/>
          <w:szCs w:val="24"/>
        </w:rPr>
        <w:t>SEN</w:t>
      </w:r>
      <w:r w:rsidR="00FF47A9" w:rsidRPr="00236C21">
        <w:rPr>
          <w:rFonts w:ascii="Times New Roman" w:hAnsi="Times New Roman"/>
          <w:sz w:val="24"/>
          <w:szCs w:val="24"/>
        </w:rPr>
        <w:t>)</w:t>
      </w:r>
      <w:r w:rsidR="00EA4F99" w:rsidRPr="00236C21">
        <w:rPr>
          <w:rFonts w:ascii="Times New Roman" w:hAnsi="Times New Roman"/>
          <w:sz w:val="24"/>
          <w:szCs w:val="24"/>
        </w:rPr>
        <w:t xml:space="preserve"> and their peer</w:t>
      </w:r>
      <w:r w:rsidR="00EA3BB2" w:rsidRPr="00236C21">
        <w:rPr>
          <w:rFonts w:ascii="Times New Roman" w:hAnsi="Times New Roman"/>
          <w:sz w:val="24"/>
          <w:szCs w:val="24"/>
        </w:rPr>
        <w:t xml:space="preserve"> </w:t>
      </w:r>
      <w:r w:rsidR="000A4E00" w:rsidRPr="00236C21">
        <w:rPr>
          <w:rFonts w:ascii="Times New Roman" w:hAnsi="Times New Roman"/>
          <w:sz w:val="24"/>
          <w:szCs w:val="24"/>
        </w:rPr>
        <w:t>growths</w:t>
      </w:r>
      <w:r w:rsidR="00EA3BB2" w:rsidRPr="00236C21">
        <w:rPr>
          <w:rFonts w:ascii="Times New Roman" w:hAnsi="Times New Roman"/>
          <w:sz w:val="24"/>
          <w:szCs w:val="24"/>
        </w:rPr>
        <w:t xml:space="preserve"> with age.</w:t>
      </w:r>
    </w:p>
    <w:p w:rsidR="00C86006" w:rsidRPr="00236C21" w:rsidRDefault="00F310B1" w:rsidP="00C86006">
      <w:pPr>
        <w:spacing w:line="360" w:lineRule="auto"/>
        <w:ind w:firstLine="720"/>
        <w:jc w:val="both"/>
        <w:rPr>
          <w:rFonts w:ascii="Times New Roman" w:hAnsi="Times New Roman"/>
          <w:sz w:val="24"/>
          <w:szCs w:val="24"/>
        </w:rPr>
      </w:pPr>
      <w:r w:rsidRPr="00236C21">
        <w:rPr>
          <w:rFonts w:ascii="Times New Roman" w:hAnsi="Times New Roman"/>
          <w:sz w:val="24"/>
          <w:szCs w:val="24"/>
        </w:rPr>
        <w:t xml:space="preserve"> </w:t>
      </w:r>
      <w:r w:rsidR="00C86006" w:rsidRPr="00236C21">
        <w:rPr>
          <w:rFonts w:ascii="Times New Roman" w:hAnsi="Times New Roman"/>
          <w:sz w:val="24"/>
          <w:szCs w:val="24"/>
        </w:rPr>
        <w:t>UNESCO</w:t>
      </w:r>
      <w:r w:rsidR="00564D7F" w:rsidRPr="00236C21">
        <w:rPr>
          <w:rFonts w:ascii="Times New Roman" w:hAnsi="Times New Roman"/>
          <w:sz w:val="24"/>
          <w:szCs w:val="24"/>
        </w:rPr>
        <w:t xml:space="preserve"> </w:t>
      </w:r>
      <w:r w:rsidRPr="00236C21">
        <w:rPr>
          <w:rFonts w:ascii="Times New Roman" w:hAnsi="Times New Roman"/>
          <w:sz w:val="24"/>
          <w:szCs w:val="24"/>
        </w:rPr>
        <w:t>(2009</w:t>
      </w:r>
      <w:r w:rsidR="00C86006" w:rsidRPr="00236C21">
        <w:rPr>
          <w:rFonts w:ascii="Times New Roman" w:hAnsi="Times New Roman"/>
          <w:sz w:val="24"/>
          <w:szCs w:val="24"/>
        </w:rPr>
        <w:t>)</w:t>
      </w:r>
      <w:r w:rsidRPr="00236C21">
        <w:rPr>
          <w:rFonts w:ascii="Times New Roman" w:hAnsi="Times New Roman"/>
          <w:sz w:val="24"/>
          <w:szCs w:val="24"/>
        </w:rPr>
        <w:t xml:space="preserve"> explain that the</w:t>
      </w:r>
      <w:r w:rsidR="00564D7F" w:rsidRPr="00236C21">
        <w:rPr>
          <w:rFonts w:ascii="Times New Roman" w:hAnsi="Times New Roman"/>
          <w:sz w:val="24"/>
          <w:szCs w:val="24"/>
        </w:rPr>
        <w:t xml:space="preserve"> inclusive education as a shift from seeing the child as the </w:t>
      </w:r>
      <w:r w:rsidRPr="00236C21">
        <w:rPr>
          <w:rFonts w:ascii="Times New Roman" w:hAnsi="Times New Roman"/>
          <w:sz w:val="24"/>
          <w:szCs w:val="24"/>
        </w:rPr>
        <w:t>difficult</w:t>
      </w:r>
      <w:r w:rsidR="00564D7F" w:rsidRPr="00236C21">
        <w:rPr>
          <w:rFonts w:ascii="Times New Roman" w:hAnsi="Times New Roman"/>
          <w:sz w:val="24"/>
          <w:szCs w:val="24"/>
        </w:rPr>
        <w:t xml:space="preserve"> to seeing the education </w:t>
      </w:r>
      <w:r w:rsidR="00F960B6" w:rsidRPr="00236C21">
        <w:rPr>
          <w:rFonts w:ascii="Times New Roman" w:hAnsi="Times New Roman"/>
          <w:sz w:val="24"/>
          <w:szCs w:val="24"/>
        </w:rPr>
        <w:t>structure</w:t>
      </w:r>
      <w:r w:rsidR="00564D7F" w:rsidRPr="00236C21">
        <w:rPr>
          <w:rFonts w:ascii="Times New Roman" w:hAnsi="Times New Roman"/>
          <w:sz w:val="24"/>
          <w:szCs w:val="24"/>
        </w:rPr>
        <w:t xml:space="preserve"> as the problem.</w:t>
      </w:r>
      <w:r w:rsidR="006355EF" w:rsidRPr="00236C21">
        <w:rPr>
          <w:rFonts w:ascii="Times New Roman" w:hAnsi="Times New Roman"/>
          <w:sz w:val="24"/>
          <w:szCs w:val="24"/>
        </w:rPr>
        <w:t xml:space="preserve"> </w:t>
      </w:r>
      <w:r w:rsidR="00564D7F" w:rsidRPr="00236C21">
        <w:rPr>
          <w:rFonts w:ascii="Times New Roman" w:hAnsi="Times New Roman"/>
          <w:sz w:val="24"/>
          <w:szCs w:val="24"/>
        </w:rPr>
        <w:t xml:space="preserve">It rejected the earlier views which </w:t>
      </w:r>
      <w:r w:rsidR="00F960B6" w:rsidRPr="00236C21">
        <w:rPr>
          <w:rFonts w:ascii="Times New Roman" w:hAnsi="Times New Roman"/>
          <w:sz w:val="24"/>
          <w:szCs w:val="24"/>
        </w:rPr>
        <w:t>highlighted</w:t>
      </w:r>
      <w:r w:rsidR="00564D7F" w:rsidRPr="00236C21">
        <w:rPr>
          <w:rFonts w:ascii="Times New Roman" w:hAnsi="Times New Roman"/>
          <w:sz w:val="24"/>
          <w:szCs w:val="24"/>
        </w:rPr>
        <w:t xml:space="preserve"> that the source of difficulties in learning comes from within the learner and ignored the environmental influences on learning. It laid stress on reorganizing ordinary schools within the community, through school improvement and a focus on quality, ensures that all children can learn effectively, including those categorized as having special needs.  </w:t>
      </w:r>
    </w:p>
    <w:p w:rsidR="006C4125" w:rsidRPr="00236C21" w:rsidRDefault="000074AA" w:rsidP="00200221">
      <w:pPr>
        <w:spacing w:line="360" w:lineRule="auto"/>
        <w:ind w:firstLine="720"/>
        <w:jc w:val="both"/>
        <w:rPr>
          <w:rFonts w:ascii="Times New Roman" w:hAnsi="Times New Roman"/>
          <w:sz w:val="24"/>
          <w:szCs w:val="24"/>
        </w:rPr>
      </w:pPr>
      <w:r w:rsidRPr="00236C21">
        <w:rPr>
          <w:rFonts w:ascii="Times New Roman" w:hAnsi="Times New Roman"/>
          <w:sz w:val="24"/>
          <w:szCs w:val="24"/>
        </w:rPr>
        <w:t>Department of Education of Groups with Special Needs (DEGSN</w:t>
      </w:r>
      <w:r w:rsidR="000212E3" w:rsidRPr="00236C21">
        <w:rPr>
          <w:rFonts w:ascii="Times New Roman" w:hAnsi="Times New Roman"/>
          <w:sz w:val="24"/>
          <w:szCs w:val="24"/>
        </w:rPr>
        <w:t>) (</w:t>
      </w:r>
      <w:r w:rsidRPr="00236C21">
        <w:rPr>
          <w:rFonts w:ascii="Times New Roman" w:hAnsi="Times New Roman"/>
          <w:sz w:val="24"/>
          <w:szCs w:val="24"/>
        </w:rPr>
        <w:t>2013):  suggests that u</w:t>
      </w:r>
      <w:r w:rsidR="001B2187" w:rsidRPr="00236C21">
        <w:rPr>
          <w:rFonts w:ascii="Times New Roman" w:hAnsi="Times New Roman"/>
          <w:sz w:val="24"/>
          <w:szCs w:val="24"/>
        </w:rPr>
        <w:t xml:space="preserve">nder Rashtriya Madhyamik Shiksha Abhiyaan (RMSA) the vision for secondary and senior secondary education is to make good quality education available, </w:t>
      </w:r>
      <w:r w:rsidR="00191985" w:rsidRPr="00236C21">
        <w:rPr>
          <w:rFonts w:ascii="Times New Roman" w:hAnsi="Times New Roman"/>
          <w:sz w:val="24"/>
          <w:szCs w:val="24"/>
        </w:rPr>
        <w:t>easy to get to</w:t>
      </w:r>
      <w:r w:rsidR="001B2187" w:rsidRPr="00236C21">
        <w:rPr>
          <w:rFonts w:ascii="Times New Roman" w:hAnsi="Times New Roman"/>
          <w:sz w:val="24"/>
          <w:szCs w:val="24"/>
        </w:rPr>
        <w:t xml:space="preserve"> and </w:t>
      </w:r>
      <w:r w:rsidR="00191985" w:rsidRPr="00236C21">
        <w:rPr>
          <w:rFonts w:ascii="Times New Roman" w:hAnsi="Times New Roman"/>
          <w:sz w:val="24"/>
          <w:szCs w:val="24"/>
        </w:rPr>
        <w:t>reasonable</w:t>
      </w:r>
      <w:r w:rsidR="001B2187" w:rsidRPr="00236C21">
        <w:rPr>
          <w:rFonts w:ascii="Times New Roman" w:hAnsi="Times New Roman"/>
          <w:sz w:val="24"/>
          <w:szCs w:val="24"/>
        </w:rPr>
        <w:t xml:space="preserve"> to all </w:t>
      </w:r>
      <w:r w:rsidR="00191985" w:rsidRPr="00236C21">
        <w:rPr>
          <w:rFonts w:ascii="Times New Roman" w:hAnsi="Times New Roman"/>
          <w:sz w:val="24"/>
          <w:szCs w:val="24"/>
        </w:rPr>
        <w:t xml:space="preserve">children between </w:t>
      </w:r>
      <w:r w:rsidR="001B2187" w:rsidRPr="00236C21">
        <w:rPr>
          <w:rFonts w:ascii="Times New Roman" w:hAnsi="Times New Roman"/>
          <w:sz w:val="24"/>
          <w:szCs w:val="24"/>
        </w:rPr>
        <w:t xml:space="preserve">in the age group of 14-18 years.  </w:t>
      </w:r>
      <w:r w:rsidR="00772C62" w:rsidRPr="00236C21">
        <w:rPr>
          <w:rFonts w:ascii="Times New Roman" w:hAnsi="Times New Roman"/>
          <w:sz w:val="24"/>
          <w:szCs w:val="24"/>
        </w:rPr>
        <w:t xml:space="preserve">RMSA </w:t>
      </w:r>
      <w:r w:rsidR="00FE5E58" w:rsidRPr="00236C21">
        <w:rPr>
          <w:rFonts w:ascii="Times New Roman" w:hAnsi="Times New Roman"/>
          <w:sz w:val="24"/>
          <w:szCs w:val="24"/>
        </w:rPr>
        <w:t xml:space="preserve">also </w:t>
      </w:r>
      <w:r w:rsidR="00772C62" w:rsidRPr="00236C21">
        <w:rPr>
          <w:rFonts w:ascii="Times New Roman" w:hAnsi="Times New Roman"/>
          <w:sz w:val="24"/>
          <w:szCs w:val="24"/>
        </w:rPr>
        <w:t xml:space="preserve">realizes that Inclusion of children and youth with disability is not only a human right, but also it is an effort to </w:t>
      </w:r>
      <w:r w:rsidR="00FE5E58" w:rsidRPr="00236C21">
        <w:rPr>
          <w:rFonts w:ascii="Times New Roman" w:hAnsi="Times New Roman"/>
          <w:sz w:val="24"/>
          <w:szCs w:val="24"/>
        </w:rPr>
        <w:t>deliver good education for</w:t>
      </w:r>
      <w:r w:rsidR="00772C62" w:rsidRPr="00236C21">
        <w:rPr>
          <w:rFonts w:ascii="Times New Roman" w:hAnsi="Times New Roman"/>
          <w:sz w:val="24"/>
          <w:szCs w:val="24"/>
        </w:rPr>
        <w:t xml:space="preserve"> all at secondary and senior secondary stage</w:t>
      </w:r>
      <w:r w:rsidR="00C86006" w:rsidRPr="00236C21">
        <w:rPr>
          <w:rFonts w:ascii="Times New Roman" w:hAnsi="Times New Roman"/>
          <w:sz w:val="24"/>
          <w:szCs w:val="24"/>
        </w:rPr>
        <w:t>.</w:t>
      </w:r>
      <w:r w:rsidR="006C4125" w:rsidRPr="00236C21">
        <w:rPr>
          <w:rFonts w:ascii="Times New Roman" w:hAnsi="Times New Roman"/>
          <w:sz w:val="24"/>
          <w:szCs w:val="24"/>
        </w:rPr>
        <w:t xml:space="preserve"> The govt. of India </w:t>
      </w:r>
      <w:r w:rsidR="00FE5E58" w:rsidRPr="00236C21">
        <w:rPr>
          <w:rFonts w:ascii="Times New Roman" w:hAnsi="Times New Roman"/>
          <w:sz w:val="24"/>
          <w:szCs w:val="24"/>
        </w:rPr>
        <w:t>propelled</w:t>
      </w:r>
      <w:r w:rsidR="00854B4F" w:rsidRPr="00236C21">
        <w:rPr>
          <w:rFonts w:ascii="Times New Roman" w:hAnsi="Times New Roman"/>
          <w:sz w:val="24"/>
          <w:szCs w:val="24"/>
        </w:rPr>
        <w:t xml:space="preserve"> National</w:t>
      </w:r>
      <w:r w:rsidR="006C4125" w:rsidRPr="00236C21">
        <w:rPr>
          <w:rFonts w:ascii="Times New Roman" w:hAnsi="Times New Roman"/>
          <w:sz w:val="24"/>
          <w:szCs w:val="24"/>
        </w:rPr>
        <w:t xml:space="preserve"> Action Plan</w:t>
      </w:r>
      <w:r w:rsidR="00FE5E58" w:rsidRPr="00236C21">
        <w:rPr>
          <w:rFonts w:ascii="Times New Roman" w:hAnsi="Times New Roman"/>
          <w:sz w:val="24"/>
          <w:szCs w:val="24"/>
        </w:rPr>
        <w:t xml:space="preserve"> (NAP)</w:t>
      </w:r>
      <w:r w:rsidR="006C4125" w:rsidRPr="00236C21">
        <w:rPr>
          <w:rFonts w:ascii="Times New Roman" w:hAnsi="Times New Roman"/>
          <w:sz w:val="24"/>
          <w:szCs w:val="24"/>
        </w:rPr>
        <w:t xml:space="preserve"> for Inclusion in Education of Children and Youth with Disabilities (IECYD) 2005 and </w:t>
      </w:r>
      <w:r w:rsidR="00FE5E58" w:rsidRPr="00236C21">
        <w:rPr>
          <w:rFonts w:ascii="Times New Roman" w:hAnsi="Times New Roman"/>
          <w:sz w:val="24"/>
          <w:szCs w:val="24"/>
        </w:rPr>
        <w:t xml:space="preserve">centrally subsidised arrangement for </w:t>
      </w:r>
      <w:r w:rsidR="006C4125" w:rsidRPr="00236C21">
        <w:rPr>
          <w:rFonts w:ascii="Times New Roman" w:hAnsi="Times New Roman"/>
          <w:sz w:val="24"/>
          <w:szCs w:val="24"/>
        </w:rPr>
        <w:t xml:space="preserve">Inclusive Education of Disabled at the Secondary Stage (IEDSS)   in 2009. IEDSS centrally </w:t>
      </w:r>
      <w:r w:rsidR="00FE5E58" w:rsidRPr="00236C21">
        <w:rPr>
          <w:rFonts w:ascii="Times New Roman" w:hAnsi="Times New Roman"/>
          <w:sz w:val="24"/>
          <w:szCs w:val="24"/>
        </w:rPr>
        <w:t>supported</w:t>
      </w:r>
      <w:r w:rsidR="006C4125" w:rsidRPr="00236C21">
        <w:rPr>
          <w:rFonts w:ascii="Times New Roman" w:hAnsi="Times New Roman"/>
          <w:sz w:val="24"/>
          <w:szCs w:val="24"/>
        </w:rPr>
        <w:t xml:space="preserve"> scheme of </w:t>
      </w:r>
      <w:r w:rsidR="006C4125" w:rsidRPr="00236C21">
        <w:rPr>
          <w:rFonts w:ascii="Times New Roman" w:hAnsi="Times New Roman"/>
          <w:sz w:val="24"/>
          <w:szCs w:val="24"/>
        </w:rPr>
        <w:lastRenderedPageBreak/>
        <w:t>Inclusive Education of the Disabled at Secondary Stage is a government's initiative towards providing secondary education to ch</w:t>
      </w:r>
      <w:r w:rsidR="00FE5E58" w:rsidRPr="00236C21">
        <w:rPr>
          <w:rFonts w:ascii="Times New Roman" w:hAnsi="Times New Roman"/>
          <w:sz w:val="24"/>
          <w:szCs w:val="24"/>
        </w:rPr>
        <w:t>ildren with special needs that</w:t>
      </w:r>
      <w:r w:rsidR="006C4125" w:rsidRPr="00236C21">
        <w:rPr>
          <w:rFonts w:ascii="Times New Roman" w:hAnsi="Times New Roman"/>
          <w:sz w:val="24"/>
          <w:szCs w:val="24"/>
        </w:rPr>
        <w:t xml:space="preserve"> </w:t>
      </w:r>
      <w:r w:rsidR="00FE5E58" w:rsidRPr="00236C21">
        <w:rPr>
          <w:rFonts w:ascii="Times New Roman" w:hAnsi="Times New Roman"/>
          <w:sz w:val="24"/>
          <w:szCs w:val="24"/>
        </w:rPr>
        <w:t>support</w:t>
      </w:r>
      <w:r w:rsidR="006C4125" w:rsidRPr="00236C21">
        <w:rPr>
          <w:rFonts w:ascii="Times New Roman" w:hAnsi="Times New Roman"/>
          <w:sz w:val="24"/>
          <w:szCs w:val="24"/>
        </w:rPr>
        <w:t xml:space="preserve"> all students with disabilities </w:t>
      </w:r>
      <w:r w:rsidR="00FE5E58" w:rsidRPr="00236C21">
        <w:rPr>
          <w:rFonts w:ascii="Times New Roman" w:hAnsi="Times New Roman"/>
          <w:sz w:val="24"/>
          <w:szCs w:val="24"/>
        </w:rPr>
        <w:t>carrying out</w:t>
      </w:r>
      <w:r w:rsidR="006C4125" w:rsidRPr="00236C21">
        <w:rPr>
          <w:rFonts w:ascii="Times New Roman" w:hAnsi="Times New Roman"/>
          <w:sz w:val="24"/>
          <w:szCs w:val="24"/>
        </w:rPr>
        <w:t xml:space="preserve"> eight years of elementary </w:t>
      </w:r>
      <w:r w:rsidR="00FE5E58" w:rsidRPr="00236C21">
        <w:rPr>
          <w:rFonts w:ascii="Times New Roman" w:hAnsi="Times New Roman"/>
          <w:sz w:val="24"/>
          <w:szCs w:val="24"/>
        </w:rPr>
        <w:t>education</w:t>
      </w:r>
      <w:r w:rsidR="006C4125" w:rsidRPr="00236C21">
        <w:rPr>
          <w:rFonts w:ascii="Times New Roman" w:hAnsi="Times New Roman"/>
          <w:sz w:val="24"/>
          <w:szCs w:val="24"/>
        </w:rPr>
        <w:t xml:space="preserve">. This Scheme </w:t>
      </w:r>
      <w:r w:rsidR="00FE5E58" w:rsidRPr="00236C21">
        <w:rPr>
          <w:rFonts w:ascii="Times New Roman" w:hAnsi="Times New Roman"/>
          <w:sz w:val="24"/>
          <w:szCs w:val="24"/>
        </w:rPr>
        <w:t>changes</w:t>
      </w:r>
      <w:r w:rsidR="006C4125" w:rsidRPr="00236C21">
        <w:rPr>
          <w:rFonts w:ascii="Times New Roman" w:hAnsi="Times New Roman"/>
          <w:sz w:val="24"/>
          <w:szCs w:val="24"/>
        </w:rPr>
        <w:t xml:space="preserve"> the earlier scheme of Integrated Education for Disabled Children (IEDC) and would provide </w:t>
      </w:r>
      <w:r w:rsidR="00FE5E58" w:rsidRPr="00236C21">
        <w:rPr>
          <w:rFonts w:ascii="Times New Roman" w:hAnsi="Times New Roman"/>
          <w:sz w:val="24"/>
          <w:szCs w:val="24"/>
        </w:rPr>
        <w:t>support</w:t>
      </w:r>
      <w:r w:rsidR="006C4125" w:rsidRPr="00236C21">
        <w:rPr>
          <w:rFonts w:ascii="Times New Roman" w:hAnsi="Times New Roman"/>
          <w:sz w:val="24"/>
          <w:szCs w:val="24"/>
        </w:rPr>
        <w:t xml:space="preserve"> for the inclusive education of the disabled children in classes IX-XII.</w:t>
      </w:r>
    </w:p>
    <w:p w:rsidR="00946CCF" w:rsidRPr="00236C21" w:rsidRDefault="00946CCF" w:rsidP="00DD3272">
      <w:pPr>
        <w:spacing w:line="360" w:lineRule="auto"/>
        <w:jc w:val="both"/>
        <w:rPr>
          <w:rFonts w:ascii="Times New Roman" w:hAnsi="Times New Roman"/>
          <w:sz w:val="24"/>
          <w:szCs w:val="24"/>
        </w:rPr>
      </w:pPr>
      <w:r w:rsidRPr="00236C21">
        <w:rPr>
          <w:rFonts w:ascii="Times New Roman" w:hAnsi="Times New Roman"/>
          <w:sz w:val="24"/>
          <w:szCs w:val="24"/>
        </w:rPr>
        <w:t>Objectives:</w:t>
      </w:r>
    </w:p>
    <w:p w:rsidR="00946CCF" w:rsidRPr="00236C21" w:rsidRDefault="00946CCF" w:rsidP="00DD3272">
      <w:pPr>
        <w:spacing w:line="360" w:lineRule="auto"/>
        <w:jc w:val="both"/>
        <w:rPr>
          <w:rFonts w:ascii="Times New Roman" w:hAnsi="Times New Roman"/>
          <w:sz w:val="24"/>
          <w:szCs w:val="24"/>
        </w:rPr>
      </w:pPr>
      <w:r w:rsidRPr="00236C21">
        <w:rPr>
          <w:rFonts w:ascii="Times New Roman" w:hAnsi="Times New Roman"/>
          <w:sz w:val="24"/>
          <w:szCs w:val="24"/>
        </w:rPr>
        <w:t>The main objectives of the study are:</w:t>
      </w:r>
    </w:p>
    <w:p w:rsidR="00946CCF" w:rsidRPr="00236C21" w:rsidRDefault="00946CCF" w:rsidP="00DD3272">
      <w:pPr>
        <w:pStyle w:val="ListParagraph"/>
        <w:numPr>
          <w:ilvl w:val="0"/>
          <w:numId w:val="5"/>
        </w:numPr>
        <w:spacing w:line="360" w:lineRule="auto"/>
        <w:jc w:val="both"/>
        <w:rPr>
          <w:rFonts w:ascii="Times New Roman" w:hAnsi="Times New Roman"/>
          <w:sz w:val="24"/>
          <w:szCs w:val="24"/>
        </w:rPr>
      </w:pPr>
      <w:r w:rsidRPr="00236C21">
        <w:rPr>
          <w:rFonts w:ascii="Times New Roman" w:hAnsi="Times New Roman"/>
          <w:sz w:val="24"/>
          <w:szCs w:val="24"/>
        </w:rPr>
        <w:t>To study the major barriers to inclusion in the secondary classrooms.</w:t>
      </w:r>
    </w:p>
    <w:p w:rsidR="00946CCF" w:rsidRPr="00236C21" w:rsidRDefault="00946CCF" w:rsidP="00DD3272">
      <w:pPr>
        <w:pStyle w:val="ListParagraph"/>
        <w:numPr>
          <w:ilvl w:val="0"/>
          <w:numId w:val="5"/>
        </w:numPr>
        <w:spacing w:line="360" w:lineRule="auto"/>
        <w:jc w:val="both"/>
        <w:rPr>
          <w:rFonts w:ascii="Times New Roman" w:hAnsi="Times New Roman"/>
          <w:sz w:val="24"/>
          <w:szCs w:val="24"/>
        </w:rPr>
      </w:pPr>
      <w:r w:rsidRPr="00236C21">
        <w:rPr>
          <w:rFonts w:ascii="Times New Roman" w:hAnsi="Times New Roman"/>
          <w:sz w:val="24"/>
          <w:szCs w:val="24"/>
        </w:rPr>
        <w:t>To study the potential solutions to overcome these barriers.</w:t>
      </w:r>
    </w:p>
    <w:p w:rsidR="00946CCF" w:rsidRPr="00236C21" w:rsidRDefault="00946CCF" w:rsidP="00DD3272">
      <w:pPr>
        <w:spacing w:line="360" w:lineRule="auto"/>
        <w:jc w:val="both"/>
        <w:rPr>
          <w:rFonts w:ascii="Times New Roman" w:hAnsi="Times New Roman"/>
          <w:sz w:val="24"/>
          <w:szCs w:val="24"/>
        </w:rPr>
      </w:pPr>
      <w:r w:rsidRPr="00236C21">
        <w:rPr>
          <w:rFonts w:ascii="Times New Roman" w:hAnsi="Times New Roman"/>
          <w:sz w:val="24"/>
          <w:szCs w:val="24"/>
        </w:rPr>
        <w:t>Methodology</w:t>
      </w:r>
    </w:p>
    <w:p w:rsidR="00946CCF" w:rsidRPr="00236C21" w:rsidRDefault="00946CCF" w:rsidP="00DD3272">
      <w:pPr>
        <w:spacing w:line="360" w:lineRule="auto"/>
        <w:jc w:val="both"/>
        <w:rPr>
          <w:rFonts w:ascii="Times New Roman" w:hAnsi="Times New Roman"/>
          <w:sz w:val="24"/>
          <w:szCs w:val="24"/>
        </w:rPr>
      </w:pPr>
      <w:r w:rsidRPr="00236C21">
        <w:rPr>
          <w:rFonts w:ascii="Times New Roman" w:hAnsi="Times New Roman"/>
          <w:sz w:val="24"/>
          <w:szCs w:val="24"/>
        </w:rPr>
        <w:t>A qualitative methodology has been used in this study.</w:t>
      </w:r>
      <w:r w:rsidR="00022A49" w:rsidRPr="00236C21">
        <w:rPr>
          <w:rFonts w:ascii="Times New Roman" w:hAnsi="Times New Roman"/>
          <w:sz w:val="24"/>
          <w:szCs w:val="24"/>
        </w:rPr>
        <w:t xml:space="preserve"> The source of the data is various journals, books, articles and research material related to the topic.</w:t>
      </w:r>
      <w:r w:rsidRPr="00236C21">
        <w:rPr>
          <w:rFonts w:ascii="Times New Roman" w:hAnsi="Times New Roman"/>
          <w:sz w:val="24"/>
          <w:szCs w:val="24"/>
        </w:rPr>
        <w:t xml:space="preserve"> A systematic literature review was conducted and an attempt has been made to address the questions of what works in inclusive setting at secondary level education. Different criterions were used for selecting articles, journals, papers and documents for the study.</w:t>
      </w:r>
    </w:p>
    <w:p w:rsidR="001767F1" w:rsidRPr="00236C21" w:rsidRDefault="001767F1" w:rsidP="00DD3272">
      <w:pPr>
        <w:spacing w:line="360" w:lineRule="auto"/>
        <w:jc w:val="both"/>
        <w:rPr>
          <w:rFonts w:ascii="Times New Roman" w:hAnsi="Times New Roman"/>
          <w:b/>
          <w:sz w:val="24"/>
          <w:szCs w:val="24"/>
        </w:rPr>
      </w:pPr>
      <w:r w:rsidRPr="00236C21">
        <w:rPr>
          <w:rFonts w:ascii="Times New Roman" w:hAnsi="Times New Roman"/>
          <w:b/>
          <w:sz w:val="24"/>
          <w:szCs w:val="24"/>
        </w:rPr>
        <w:t>Challenges</w:t>
      </w:r>
    </w:p>
    <w:p w:rsidR="00EA3BB2" w:rsidRPr="00236C21" w:rsidRDefault="006C4125" w:rsidP="00DD3272">
      <w:pPr>
        <w:spacing w:line="360" w:lineRule="auto"/>
        <w:jc w:val="both"/>
        <w:rPr>
          <w:rFonts w:ascii="Times New Roman" w:hAnsi="Times New Roman"/>
          <w:sz w:val="24"/>
          <w:szCs w:val="24"/>
        </w:rPr>
      </w:pPr>
      <w:r w:rsidRPr="00236C21">
        <w:rPr>
          <w:rFonts w:ascii="Times New Roman" w:hAnsi="Times New Roman"/>
          <w:sz w:val="24"/>
          <w:szCs w:val="24"/>
        </w:rPr>
        <w:t xml:space="preserve"> Despite of the various</w:t>
      </w:r>
      <w:r w:rsidR="004B3FC3" w:rsidRPr="00236C21">
        <w:rPr>
          <w:rFonts w:ascii="Times New Roman" w:hAnsi="Times New Roman"/>
          <w:sz w:val="24"/>
          <w:szCs w:val="24"/>
        </w:rPr>
        <w:t xml:space="preserve"> initiatives taken by the government, these schemes still lack proper implementations and the desired success of the programmes are not yet achieved. There are several challenges which are still needed to be recognised and addressed so as to overcome the hurdles in the inclusi</w:t>
      </w:r>
      <w:r w:rsidR="00273657" w:rsidRPr="00236C21">
        <w:rPr>
          <w:rFonts w:ascii="Times New Roman" w:hAnsi="Times New Roman"/>
          <w:sz w:val="24"/>
          <w:szCs w:val="24"/>
        </w:rPr>
        <w:t>ve education at secondary level. Some of the major challenges are outlined below.</w:t>
      </w:r>
    </w:p>
    <w:p w:rsidR="00A076CF" w:rsidRPr="00236C21" w:rsidRDefault="00007C83" w:rsidP="00DD3272">
      <w:pPr>
        <w:pStyle w:val="ListParagraph"/>
        <w:numPr>
          <w:ilvl w:val="0"/>
          <w:numId w:val="2"/>
        </w:numPr>
        <w:spacing w:line="360" w:lineRule="auto"/>
        <w:jc w:val="both"/>
        <w:rPr>
          <w:rFonts w:ascii="Times New Roman" w:hAnsi="Times New Roman"/>
          <w:sz w:val="24"/>
          <w:szCs w:val="24"/>
        </w:rPr>
      </w:pPr>
      <w:r w:rsidRPr="00236C21">
        <w:rPr>
          <w:rFonts w:ascii="Times New Roman" w:hAnsi="Times New Roman"/>
          <w:b/>
          <w:sz w:val="24"/>
          <w:szCs w:val="24"/>
        </w:rPr>
        <w:t>Structure</w:t>
      </w:r>
      <w:r w:rsidR="009341C1" w:rsidRPr="00236C21">
        <w:rPr>
          <w:rFonts w:ascii="Times New Roman" w:hAnsi="Times New Roman"/>
          <w:b/>
          <w:sz w:val="24"/>
          <w:szCs w:val="24"/>
        </w:rPr>
        <w:t xml:space="preserve"> and culture of the secondary schools</w:t>
      </w:r>
      <w:r w:rsidRPr="00236C21">
        <w:rPr>
          <w:rFonts w:ascii="Times New Roman" w:hAnsi="Times New Roman"/>
          <w:sz w:val="24"/>
          <w:szCs w:val="24"/>
        </w:rPr>
        <w:t>: The</w:t>
      </w:r>
      <w:r w:rsidR="00093EB0" w:rsidRPr="00236C21">
        <w:rPr>
          <w:rFonts w:ascii="Times New Roman" w:hAnsi="Times New Roman"/>
          <w:sz w:val="24"/>
          <w:szCs w:val="24"/>
        </w:rPr>
        <w:t xml:space="preserve"> </w:t>
      </w:r>
      <w:r w:rsidR="00824D7D" w:rsidRPr="00236C21">
        <w:rPr>
          <w:rFonts w:ascii="Times New Roman" w:hAnsi="Times New Roman"/>
          <w:sz w:val="24"/>
          <w:szCs w:val="24"/>
        </w:rPr>
        <w:t>composed</w:t>
      </w:r>
      <w:r w:rsidR="009D0AEE" w:rsidRPr="00236C21">
        <w:rPr>
          <w:rFonts w:ascii="Times New Roman" w:hAnsi="Times New Roman"/>
          <w:sz w:val="24"/>
          <w:szCs w:val="24"/>
        </w:rPr>
        <w:t xml:space="preserve"> works</w:t>
      </w:r>
      <w:r w:rsidR="00093EB0" w:rsidRPr="00236C21">
        <w:rPr>
          <w:rFonts w:ascii="Times New Roman" w:hAnsi="Times New Roman"/>
          <w:sz w:val="24"/>
          <w:szCs w:val="24"/>
        </w:rPr>
        <w:t xml:space="preserve"> </w:t>
      </w:r>
      <w:r w:rsidR="00824D7D" w:rsidRPr="00236C21">
        <w:rPr>
          <w:rFonts w:ascii="Times New Roman" w:hAnsi="Times New Roman"/>
          <w:sz w:val="24"/>
          <w:szCs w:val="24"/>
        </w:rPr>
        <w:t>facts</w:t>
      </w:r>
      <w:r w:rsidR="00093EB0" w:rsidRPr="00236C21">
        <w:rPr>
          <w:rFonts w:ascii="Times New Roman" w:hAnsi="Times New Roman"/>
          <w:sz w:val="24"/>
          <w:szCs w:val="24"/>
        </w:rPr>
        <w:t xml:space="preserve"> out that the s</w:t>
      </w:r>
      <w:r w:rsidRPr="00236C21">
        <w:rPr>
          <w:rFonts w:ascii="Times New Roman" w:hAnsi="Times New Roman"/>
          <w:sz w:val="24"/>
          <w:szCs w:val="24"/>
        </w:rPr>
        <w:t>tructure and the culture of the</w:t>
      </w:r>
      <w:r w:rsidR="00093EB0" w:rsidRPr="00236C21">
        <w:rPr>
          <w:rFonts w:ascii="Times New Roman" w:hAnsi="Times New Roman"/>
          <w:sz w:val="24"/>
          <w:szCs w:val="24"/>
        </w:rPr>
        <w:t xml:space="preserve"> secondary school work </w:t>
      </w:r>
      <w:r w:rsidR="009D0AEE" w:rsidRPr="00236C21">
        <w:rPr>
          <w:rFonts w:ascii="Times New Roman" w:hAnsi="Times New Roman"/>
          <w:sz w:val="24"/>
          <w:szCs w:val="24"/>
        </w:rPr>
        <w:t xml:space="preserve">in </w:t>
      </w:r>
      <w:r w:rsidR="00824D7D" w:rsidRPr="00236C21">
        <w:rPr>
          <w:rFonts w:ascii="Times New Roman" w:hAnsi="Times New Roman"/>
          <w:sz w:val="24"/>
          <w:szCs w:val="24"/>
        </w:rPr>
        <w:t>conflict</w:t>
      </w:r>
      <w:r w:rsidR="009D0AEE" w:rsidRPr="00236C21">
        <w:rPr>
          <w:rFonts w:ascii="Times New Roman" w:hAnsi="Times New Roman"/>
          <w:sz w:val="24"/>
          <w:szCs w:val="24"/>
        </w:rPr>
        <w:t xml:space="preserve"> of</w:t>
      </w:r>
      <w:r w:rsidR="00093EB0" w:rsidRPr="00236C21">
        <w:rPr>
          <w:rFonts w:ascii="Times New Roman" w:hAnsi="Times New Roman"/>
          <w:sz w:val="24"/>
          <w:szCs w:val="24"/>
        </w:rPr>
        <w:t xml:space="preserve"> inclusion. The </w:t>
      </w:r>
      <w:r w:rsidR="00824D7D" w:rsidRPr="00236C21">
        <w:rPr>
          <w:rFonts w:ascii="Times New Roman" w:hAnsi="Times New Roman"/>
          <w:sz w:val="24"/>
          <w:szCs w:val="24"/>
        </w:rPr>
        <w:t>leading</w:t>
      </w:r>
      <w:r w:rsidR="00093EB0" w:rsidRPr="00236C21">
        <w:rPr>
          <w:rFonts w:ascii="Times New Roman" w:hAnsi="Times New Roman"/>
          <w:sz w:val="24"/>
          <w:szCs w:val="24"/>
        </w:rPr>
        <w:t xml:space="preserve"> challenges secondary schools face in implementing inclusion are :</w:t>
      </w:r>
    </w:p>
    <w:p w:rsidR="00A076CF" w:rsidRPr="00236C21" w:rsidRDefault="00824D7D" w:rsidP="00DD3272">
      <w:pPr>
        <w:pStyle w:val="ListParagraph"/>
        <w:numPr>
          <w:ilvl w:val="0"/>
          <w:numId w:val="8"/>
        </w:numPr>
        <w:spacing w:line="360" w:lineRule="auto"/>
        <w:jc w:val="both"/>
        <w:rPr>
          <w:rFonts w:ascii="Times New Roman" w:hAnsi="Times New Roman"/>
          <w:sz w:val="24"/>
          <w:szCs w:val="24"/>
        </w:rPr>
      </w:pPr>
      <w:r w:rsidRPr="00236C21">
        <w:rPr>
          <w:rFonts w:ascii="Times New Roman" w:hAnsi="Times New Roman"/>
          <w:sz w:val="24"/>
          <w:szCs w:val="24"/>
        </w:rPr>
        <w:t>School</w:t>
      </w:r>
      <w:r w:rsidR="00093EB0" w:rsidRPr="00236C21">
        <w:rPr>
          <w:rFonts w:ascii="Times New Roman" w:hAnsi="Times New Roman"/>
          <w:sz w:val="24"/>
          <w:szCs w:val="24"/>
        </w:rPr>
        <w:t xml:space="preserve"> structure </w:t>
      </w:r>
      <w:r w:rsidRPr="00236C21">
        <w:rPr>
          <w:rFonts w:ascii="Times New Roman" w:hAnsi="Times New Roman"/>
          <w:sz w:val="24"/>
          <w:szCs w:val="24"/>
        </w:rPr>
        <w:t>compelling</w:t>
      </w:r>
      <w:r w:rsidR="00093EB0" w:rsidRPr="00236C21">
        <w:rPr>
          <w:rFonts w:ascii="Times New Roman" w:hAnsi="Times New Roman"/>
          <w:sz w:val="24"/>
          <w:szCs w:val="24"/>
        </w:rPr>
        <w:t xml:space="preserve"> students to comply rather than</w:t>
      </w:r>
      <w:r w:rsidR="00A076CF" w:rsidRPr="00236C21">
        <w:rPr>
          <w:rFonts w:ascii="Times New Roman" w:hAnsi="Times New Roman"/>
          <w:sz w:val="24"/>
          <w:szCs w:val="24"/>
        </w:rPr>
        <w:t xml:space="preserve"> </w:t>
      </w:r>
      <w:r w:rsidRPr="00236C21">
        <w:rPr>
          <w:rFonts w:ascii="Times New Roman" w:hAnsi="Times New Roman"/>
          <w:sz w:val="24"/>
          <w:szCs w:val="24"/>
        </w:rPr>
        <w:t>replying</w:t>
      </w:r>
      <w:r w:rsidR="00A076CF" w:rsidRPr="00236C21">
        <w:rPr>
          <w:rFonts w:ascii="Times New Roman" w:hAnsi="Times New Roman"/>
          <w:sz w:val="24"/>
          <w:szCs w:val="24"/>
        </w:rPr>
        <w:t xml:space="preserve"> to individual </w:t>
      </w:r>
      <w:r w:rsidRPr="00236C21">
        <w:rPr>
          <w:rFonts w:ascii="Times New Roman" w:hAnsi="Times New Roman"/>
          <w:sz w:val="24"/>
          <w:szCs w:val="24"/>
        </w:rPr>
        <w:t>essentials.</w:t>
      </w:r>
    </w:p>
    <w:p w:rsidR="00A076CF" w:rsidRPr="00236C21" w:rsidRDefault="00093EB0" w:rsidP="00DD3272">
      <w:pPr>
        <w:pStyle w:val="ListParagraph"/>
        <w:numPr>
          <w:ilvl w:val="0"/>
          <w:numId w:val="8"/>
        </w:numPr>
        <w:spacing w:line="360" w:lineRule="auto"/>
        <w:jc w:val="both"/>
        <w:rPr>
          <w:rFonts w:ascii="Times New Roman" w:hAnsi="Times New Roman"/>
          <w:sz w:val="24"/>
          <w:szCs w:val="24"/>
        </w:rPr>
      </w:pPr>
      <w:r w:rsidRPr="00236C21">
        <w:rPr>
          <w:rFonts w:ascii="Times New Roman" w:hAnsi="Times New Roman"/>
          <w:sz w:val="24"/>
          <w:szCs w:val="24"/>
        </w:rPr>
        <w:t xml:space="preserve"> </w:t>
      </w:r>
      <w:r w:rsidR="006355EF" w:rsidRPr="00236C21">
        <w:rPr>
          <w:rFonts w:ascii="Times New Roman" w:hAnsi="Times New Roman"/>
          <w:sz w:val="24"/>
          <w:szCs w:val="24"/>
        </w:rPr>
        <w:t>Content</w:t>
      </w:r>
      <w:r w:rsidRPr="00236C21">
        <w:rPr>
          <w:rFonts w:ascii="Times New Roman" w:hAnsi="Times New Roman"/>
          <w:sz w:val="24"/>
          <w:szCs w:val="24"/>
        </w:rPr>
        <w:t xml:space="preserve"> and teacher focused </w:t>
      </w:r>
      <w:r w:rsidR="00824D7D" w:rsidRPr="00236C21">
        <w:rPr>
          <w:rFonts w:ascii="Times New Roman" w:hAnsi="Times New Roman"/>
          <w:sz w:val="24"/>
          <w:szCs w:val="24"/>
        </w:rPr>
        <w:t>schooling</w:t>
      </w:r>
      <w:r w:rsidRPr="00236C21">
        <w:rPr>
          <w:rFonts w:ascii="Times New Roman" w:hAnsi="Times New Roman"/>
          <w:sz w:val="24"/>
          <w:szCs w:val="24"/>
        </w:rPr>
        <w:t xml:space="preserve"> as oppose</w:t>
      </w:r>
      <w:r w:rsidR="00A076CF" w:rsidRPr="00236C21">
        <w:rPr>
          <w:rFonts w:ascii="Times New Roman" w:hAnsi="Times New Roman"/>
          <w:sz w:val="24"/>
          <w:szCs w:val="24"/>
        </w:rPr>
        <w:t xml:space="preserve">d to student </w:t>
      </w:r>
      <w:r w:rsidR="00824D7D" w:rsidRPr="00236C21">
        <w:rPr>
          <w:rFonts w:ascii="Times New Roman" w:hAnsi="Times New Roman"/>
          <w:sz w:val="24"/>
          <w:szCs w:val="24"/>
        </w:rPr>
        <w:t>attentive</w:t>
      </w:r>
      <w:r w:rsidR="00A076CF" w:rsidRPr="00236C21">
        <w:rPr>
          <w:rFonts w:ascii="Times New Roman" w:hAnsi="Times New Roman"/>
          <w:sz w:val="24"/>
          <w:szCs w:val="24"/>
        </w:rPr>
        <w:t xml:space="preserve"> practices. Teachers </w:t>
      </w:r>
      <w:r w:rsidR="00824D7D" w:rsidRPr="00236C21">
        <w:rPr>
          <w:rFonts w:ascii="Times New Roman" w:hAnsi="Times New Roman"/>
          <w:sz w:val="24"/>
          <w:szCs w:val="24"/>
        </w:rPr>
        <w:t>qualified</w:t>
      </w:r>
      <w:r w:rsidR="00A076CF" w:rsidRPr="00236C21">
        <w:rPr>
          <w:rFonts w:ascii="Times New Roman" w:hAnsi="Times New Roman"/>
          <w:sz w:val="24"/>
          <w:szCs w:val="24"/>
        </w:rPr>
        <w:t xml:space="preserve"> to teach content </w:t>
      </w:r>
      <w:r w:rsidR="00824D7D" w:rsidRPr="00236C21">
        <w:rPr>
          <w:rFonts w:ascii="Times New Roman" w:hAnsi="Times New Roman"/>
          <w:sz w:val="24"/>
          <w:szCs w:val="24"/>
        </w:rPr>
        <w:t>in place of</w:t>
      </w:r>
      <w:r w:rsidR="00A076CF" w:rsidRPr="00236C21">
        <w:rPr>
          <w:rFonts w:ascii="Times New Roman" w:hAnsi="Times New Roman"/>
          <w:sz w:val="24"/>
          <w:szCs w:val="24"/>
        </w:rPr>
        <w:t xml:space="preserve"> playing the multifaceted role </w:t>
      </w:r>
      <w:r w:rsidR="00824D7D" w:rsidRPr="00236C21">
        <w:rPr>
          <w:rFonts w:ascii="Times New Roman" w:hAnsi="Times New Roman"/>
          <w:sz w:val="24"/>
          <w:szCs w:val="24"/>
        </w:rPr>
        <w:t>essential</w:t>
      </w:r>
      <w:r w:rsidR="00A076CF" w:rsidRPr="00236C21">
        <w:rPr>
          <w:rFonts w:ascii="Times New Roman" w:hAnsi="Times New Roman"/>
          <w:sz w:val="24"/>
          <w:szCs w:val="24"/>
        </w:rPr>
        <w:t xml:space="preserve"> to meet the </w:t>
      </w:r>
      <w:r w:rsidR="00824D7D" w:rsidRPr="00236C21">
        <w:rPr>
          <w:rFonts w:ascii="Times New Roman" w:hAnsi="Times New Roman"/>
          <w:sz w:val="24"/>
          <w:szCs w:val="24"/>
        </w:rPr>
        <w:t>desires</w:t>
      </w:r>
      <w:r w:rsidR="00A076CF" w:rsidRPr="00236C21">
        <w:rPr>
          <w:rFonts w:ascii="Times New Roman" w:hAnsi="Times New Roman"/>
          <w:sz w:val="24"/>
          <w:szCs w:val="24"/>
        </w:rPr>
        <w:t xml:space="preserve"> of a </w:t>
      </w:r>
      <w:r w:rsidR="00824D7D" w:rsidRPr="00236C21">
        <w:rPr>
          <w:rFonts w:ascii="Times New Roman" w:hAnsi="Times New Roman"/>
          <w:sz w:val="24"/>
          <w:szCs w:val="24"/>
        </w:rPr>
        <w:t>varied</w:t>
      </w:r>
      <w:r w:rsidR="00A076CF" w:rsidRPr="00236C21">
        <w:rPr>
          <w:rFonts w:ascii="Times New Roman" w:hAnsi="Times New Roman"/>
          <w:sz w:val="24"/>
          <w:szCs w:val="24"/>
        </w:rPr>
        <w:t xml:space="preserve"> student population and adolescent </w:t>
      </w:r>
      <w:r w:rsidR="00824D7D" w:rsidRPr="00236C21">
        <w:rPr>
          <w:rFonts w:ascii="Times New Roman" w:hAnsi="Times New Roman"/>
          <w:sz w:val="24"/>
          <w:szCs w:val="24"/>
        </w:rPr>
        <w:t>associated</w:t>
      </w:r>
      <w:r w:rsidR="00A076CF" w:rsidRPr="00236C21">
        <w:rPr>
          <w:rFonts w:ascii="Times New Roman" w:hAnsi="Times New Roman"/>
          <w:sz w:val="24"/>
          <w:szCs w:val="24"/>
        </w:rPr>
        <w:t xml:space="preserve"> </w:t>
      </w:r>
      <w:r w:rsidR="006355EF" w:rsidRPr="00236C21">
        <w:rPr>
          <w:rFonts w:ascii="Times New Roman" w:hAnsi="Times New Roman"/>
          <w:sz w:val="24"/>
          <w:szCs w:val="24"/>
        </w:rPr>
        <w:t>problems (</w:t>
      </w:r>
      <w:r w:rsidR="00A076CF" w:rsidRPr="00236C21">
        <w:rPr>
          <w:rFonts w:ascii="Times New Roman" w:hAnsi="Times New Roman"/>
          <w:sz w:val="24"/>
          <w:szCs w:val="24"/>
        </w:rPr>
        <w:t>Pearce and Forlin</w:t>
      </w:r>
      <w:r w:rsidR="006355EF" w:rsidRPr="00236C21">
        <w:rPr>
          <w:rFonts w:ascii="Times New Roman" w:hAnsi="Times New Roman"/>
          <w:sz w:val="24"/>
          <w:szCs w:val="24"/>
        </w:rPr>
        <w:t>, 2005</w:t>
      </w:r>
      <w:r w:rsidR="00A076CF" w:rsidRPr="00236C21">
        <w:rPr>
          <w:rFonts w:ascii="Times New Roman" w:hAnsi="Times New Roman"/>
          <w:sz w:val="24"/>
          <w:szCs w:val="24"/>
        </w:rPr>
        <w:t>).</w:t>
      </w:r>
    </w:p>
    <w:p w:rsidR="00A076CF" w:rsidRPr="00236C21" w:rsidRDefault="00093EB0" w:rsidP="00DD3272">
      <w:pPr>
        <w:pStyle w:val="ListParagraph"/>
        <w:numPr>
          <w:ilvl w:val="0"/>
          <w:numId w:val="8"/>
        </w:numPr>
        <w:spacing w:line="360" w:lineRule="auto"/>
        <w:jc w:val="both"/>
        <w:rPr>
          <w:rFonts w:ascii="Times New Roman" w:hAnsi="Times New Roman"/>
          <w:sz w:val="24"/>
          <w:szCs w:val="24"/>
        </w:rPr>
      </w:pPr>
      <w:r w:rsidRPr="00236C21">
        <w:rPr>
          <w:rFonts w:ascii="Times New Roman" w:hAnsi="Times New Roman"/>
          <w:sz w:val="24"/>
          <w:szCs w:val="24"/>
        </w:rPr>
        <w:lastRenderedPageBreak/>
        <w:t xml:space="preserve"> </w:t>
      </w:r>
      <w:r w:rsidR="006355EF" w:rsidRPr="00236C21">
        <w:rPr>
          <w:rFonts w:ascii="Times New Roman" w:hAnsi="Times New Roman"/>
          <w:sz w:val="24"/>
          <w:szCs w:val="24"/>
        </w:rPr>
        <w:t>Curriculum</w:t>
      </w:r>
      <w:r w:rsidRPr="00236C21">
        <w:rPr>
          <w:rFonts w:ascii="Times New Roman" w:hAnsi="Times New Roman"/>
          <w:sz w:val="24"/>
          <w:szCs w:val="24"/>
        </w:rPr>
        <w:t xml:space="preserve"> and teaching not </w:t>
      </w:r>
      <w:r w:rsidR="00824D7D" w:rsidRPr="00236C21">
        <w:rPr>
          <w:rFonts w:ascii="Times New Roman" w:hAnsi="Times New Roman"/>
          <w:sz w:val="24"/>
          <w:szCs w:val="24"/>
        </w:rPr>
        <w:t>appropriate</w:t>
      </w:r>
      <w:r w:rsidRPr="00236C21">
        <w:rPr>
          <w:rFonts w:ascii="Times New Roman" w:hAnsi="Times New Roman"/>
          <w:sz w:val="24"/>
          <w:szCs w:val="24"/>
        </w:rPr>
        <w:t xml:space="preserve"> for equity</w:t>
      </w:r>
      <w:r w:rsidR="00824D7D" w:rsidRPr="00236C21">
        <w:rPr>
          <w:rFonts w:ascii="Times New Roman" w:hAnsi="Times New Roman"/>
          <w:sz w:val="24"/>
          <w:szCs w:val="24"/>
        </w:rPr>
        <w:t xml:space="preserve"> and diversity</w:t>
      </w:r>
      <w:r w:rsidRPr="00236C21">
        <w:rPr>
          <w:rFonts w:ascii="Times New Roman" w:hAnsi="Times New Roman"/>
          <w:sz w:val="24"/>
          <w:szCs w:val="24"/>
        </w:rPr>
        <w:t xml:space="preserve"> but for </w:t>
      </w:r>
      <w:r w:rsidR="00824D7D" w:rsidRPr="00236C21">
        <w:rPr>
          <w:rFonts w:ascii="Times New Roman" w:hAnsi="Times New Roman"/>
          <w:sz w:val="24"/>
          <w:szCs w:val="24"/>
        </w:rPr>
        <w:t>peripheral</w:t>
      </w:r>
      <w:r w:rsidRPr="00236C21">
        <w:rPr>
          <w:rFonts w:ascii="Times New Roman" w:hAnsi="Times New Roman"/>
          <w:sz w:val="24"/>
          <w:szCs w:val="24"/>
        </w:rPr>
        <w:t xml:space="preserve"> pressure; </w:t>
      </w:r>
      <w:r w:rsidR="00824D7D" w:rsidRPr="00236C21">
        <w:rPr>
          <w:rFonts w:ascii="Times New Roman" w:hAnsi="Times New Roman"/>
          <w:sz w:val="24"/>
          <w:szCs w:val="24"/>
        </w:rPr>
        <w:t>moreover</w:t>
      </w:r>
      <w:r w:rsidR="00750423" w:rsidRPr="00236C21">
        <w:rPr>
          <w:rFonts w:ascii="Times New Roman" w:hAnsi="Times New Roman"/>
          <w:sz w:val="24"/>
          <w:szCs w:val="24"/>
        </w:rPr>
        <w:t xml:space="preserve">, secondary school </w:t>
      </w:r>
      <w:r w:rsidR="00824D7D" w:rsidRPr="00236C21">
        <w:rPr>
          <w:rFonts w:ascii="Times New Roman" w:hAnsi="Times New Roman"/>
          <w:sz w:val="24"/>
          <w:szCs w:val="24"/>
        </w:rPr>
        <w:t>educators</w:t>
      </w:r>
      <w:r w:rsidR="00750423" w:rsidRPr="00236C21">
        <w:rPr>
          <w:rFonts w:ascii="Times New Roman" w:hAnsi="Times New Roman"/>
          <w:sz w:val="24"/>
          <w:szCs w:val="24"/>
        </w:rPr>
        <w:t xml:space="preserve"> often work in isolation rather than </w:t>
      </w:r>
      <w:r w:rsidR="006B699B" w:rsidRPr="00236C21">
        <w:rPr>
          <w:rFonts w:ascii="Times New Roman" w:hAnsi="Times New Roman"/>
          <w:sz w:val="24"/>
          <w:szCs w:val="24"/>
        </w:rPr>
        <w:t>collaborate</w:t>
      </w:r>
      <w:r w:rsidR="00750423" w:rsidRPr="00236C21">
        <w:rPr>
          <w:rFonts w:ascii="Times New Roman" w:hAnsi="Times New Roman"/>
          <w:sz w:val="24"/>
          <w:szCs w:val="24"/>
        </w:rPr>
        <w:t xml:space="preserve"> (Pounder, 1998).</w:t>
      </w:r>
      <w:r w:rsidR="00007C83" w:rsidRPr="00236C21">
        <w:rPr>
          <w:rFonts w:ascii="Times New Roman" w:hAnsi="Times New Roman"/>
          <w:sz w:val="24"/>
          <w:szCs w:val="24"/>
        </w:rPr>
        <w:t xml:space="preserve"> </w:t>
      </w:r>
    </w:p>
    <w:p w:rsidR="00AF65C0" w:rsidRPr="00236C21" w:rsidRDefault="00B7025F" w:rsidP="00DD3272">
      <w:pPr>
        <w:pStyle w:val="ListParagraph"/>
        <w:numPr>
          <w:ilvl w:val="0"/>
          <w:numId w:val="2"/>
        </w:numPr>
        <w:spacing w:line="360" w:lineRule="auto"/>
        <w:jc w:val="both"/>
        <w:rPr>
          <w:rFonts w:ascii="Times New Roman" w:hAnsi="Times New Roman"/>
          <w:sz w:val="24"/>
          <w:szCs w:val="24"/>
        </w:rPr>
      </w:pPr>
      <w:r w:rsidRPr="00236C21">
        <w:rPr>
          <w:rFonts w:ascii="Times New Roman" w:hAnsi="Times New Roman"/>
          <w:b/>
          <w:sz w:val="24"/>
          <w:szCs w:val="24"/>
        </w:rPr>
        <w:t>Limited pedagogical knowledge</w:t>
      </w:r>
      <w:r w:rsidR="001767F1" w:rsidRPr="00236C21">
        <w:rPr>
          <w:rFonts w:ascii="Times New Roman" w:hAnsi="Times New Roman"/>
          <w:sz w:val="24"/>
          <w:szCs w:val="24"/>
        </w:rPr>
        <w:t>:</w:t>
      </w:r>
      <w:r w:rsidR="00871A18" w:rsidRPr="00236C21">
        <w:rPr>
          <w:rFonts w:ascii="Times New Roman" w:hAnsi="Times New Roman"/>
          <w:sz w:val="24"/>
          <w:szCs w:val="24"/>
        </w:rPr>
        <w:t xml:space="preserve"> </w:t>
      </w:r>
      <w:r w:rsidR="00824D7D" w:rsidRPr="00236C21">
        <w:rPr>
          <w:rFonts w:ascii="Times New Roman" w:hAnsi="Times New Roman"/>
          <w:sz w:val="24"/>
          <w:szCs w:val="24"/>
        </w:rPr>
        <w:t>a lots of</w:t>
      </w:r>
      <w:r w:rsidR="00022A49" w:rsidRPr="00236C21">
        <w:rPr>
          <w:rFonts w:ascii="Times New Roman" w:hAnsi="Times New Roman"/>
          <w:sz w:val="24"/>
          <w:szCs w:val="24"/>
        </w:rPr>
        <w:t xml:space="preserve"> challenges </w:t>
      </w:r>
      <w:r w:rsidR="00824D7D" w:rsidRPr="00236C21">
        <w:rPr>
          <w:rFonts w:ascii="Times New Roman" w:hAnsi="Times New Roman"/>
          <w:sz w:val="24"/>
          <w:szCs w:val="24"/>
        </w:rPr>
        <w:t>connected</w:t>
      </w:r>
      <w:r w:rsidR="00022A49" w:rsidRPr="00236C21">
        <w:rPr>
          <w:rFonts w:ascii="Times New Roman" w:hAnsi="Times New Roman"/>
          <w:sz w:val="24"/>
          <w:szCs w:val="24"/>
        </w:rPr>
        <w:t xml:space="preserve"> to the secondary school context which, from the </w:t>
      </w:r>
      <w:r w:rsidR="00824D7D" w:rsidRPr="00236C21">
        <w:rPr>
          <w:rFonts w:ascii="Times New Roman" w:hAnsi="Times New Roman"/>
          <w:sz w:val="24"/>
          <w:szCs w:val="24"/>
        </w:rPr>
        <w:t>viewpoint</w:t>
      </w:r>
      <w:r w:rsidR="00022A49" w:rsidRPr="00236C21">
        <w:rPr>
          <w:rFonts w:ascii="Times New Roman" w:hAnsi="Times New Roman"/>
          <w:sz w:val="24"/>
          <w:szCs w:val="24"/>
        </w:rPr>
        <w:t xml:space="preserve"> of leaders in inclusion, faced secondary </w:t>
      </w:r>
      <w:r w:rsidR="00824D7D" w:rsidRPr="00236C21">
        <w:rPr>
          <w:rFonts w:ascii="Times New Roman" w:hAnsi="Times New Roman"/>
          <w:sz w:val="24"/>
          <w:szCs w:val="24"/>
        </w:rPr>
        <w:t>educators</w:t>
      </w:r>
      <w:r w:rsidR="00022A49" w:rsidRPr="00236C21">
        <w:rPr>
          <w:rFonts w:ascii="Times New Roman" w:hAnsi="Times New Roman"/>
          <w:sz w:val="24"/>
          <w:szCs w:val="24"/>
        </w:rPr>
        <w:t xml:space="preserve"> as they worked </w:t>
      </w:r>
      <w:r w:rsidR="00E5677B" w:rsidRPr="00236C21">
        <w:rPr>
          <w:rFonts w:ascii="Times New Roman" w:hAnsi="Times New Roman"/>
          <w:sz w:val="24"/>
          <w:szCs w:val="24"/>
        </w:rPr>
        <w:t>in the direction of</w:t>
      </w:r>
      <w:r w:rsidR="00022A49" w:rsidRPr="00236C21">
        <w:rPr>
          <w:rFonts w:ascii="Times New Roman" w:hAnsi="Times New Roman"/>
          <w:sz w:val="24"/>
          <w:szCs w:val="24"/>
        </w:rPr>
        <w:t xml:space="preserve"> meeting the </w:t>
      </w:r>
      <w:r w:rsidR="00E5677B" w:rsidRPr="00236C21">
        <w:rPr>
          <w:rFonts w:ascii="Times New Roman" w:hAnsi="Times New Roman"/>
          <w:sz w:val="24"/>
          <w:szCs w:val="24"/>
        </w:rPr>
        <w:t>prospects</w:t>
      </w:r>
      <w:r w:rsidR="00022A49" w:rsidRPr="00236C21">
        <w:rPr>
          <w:rFonts w:ascii="Times New Roman" w:hAnsi="Times New Roman"/>
          <w:sz w:val="24"/>
          <w:szCs w:val="24"/>
        </w:rPr>
        <w:t xml:space="preserve"> of inclusion as </w:t>
      </w:r>
      <w:r w:rsidR="00E5677B" w:rsidRPr="00236C21">
        <w:rPr>
          <w:rFonts w:ascii="Times New Roman" w:hAnsi="Times New Roman"/>
          <w:sz w:val="24"/>
          <w:szCs w:val="24"/>
        </w:rPr>
        <w:t>complete</w:t>
      </w:r>
      <w:r w:rsidR="00022A49" w:rsidRPr="00236C21">
        <w:rPr>
          <w:rFonts w:ascii="Times New Roman" w:hAnsi="Times New Roman"/>
          <w:sz w:val="24"/>
          <w:szCs w:val="24"/>
        </w:rPr>
        <w:t xml:space="preserve"> explicit by the Salamanca Statement (UNESCO, 1994)</w:t>
      </w:r>
      <w:r w:rsidR="00E42026" w:rsidRPr="00236C21">
        <w:rPr>
          <w:rFonts w:ascii="Times New Roman" w:hAnsi="Times New Roman"/>
          <w:sz w:val="24"/>
          <w:szCs w:val="24"/>
        </w:rPr>
        <w:t>.</w:t>
      </w:r>
      <w:r w:rsidR="00E5677B" w:rsidRPr="00236C21">
        <w:rPr>
          <w:rFonts w:ascii="Times New Roman" w:hAnsi="Times New Roman"/>
          <w:sz w:val="24"/>
          <w:szCs w:val="24"/>
        </w:rPr>
        <w:t xml:space="preserve"> Deprived of</w:t>
      </w:r>
      <w:r w:rsidR="00E42026" w:rsidRPr="00236C21">
        <w:rPr>
          <w:rFonts w:ascii="Times New Roman" w:hAnsi="Times New Roman"/>
          <w:sz w:val="24"/>
          <w:szCs w:val="24"/>
        </w:rPr>
        <w:t xml:space="preserve"> </w:t>
      </w:r>
      <w:r w:rsidR="00E5677B" w:rsidRPr="00236C21">
        <w:rPr>
          <w:rFonts w:ascii="Times New Roman" w:hAnsi="Times New Roman"/>
          <w:sz w:val="24"/>
          <w:szCs w:val="24"/>
        </w:rPr>
        <w:t>prospectus</w:t>
      </w:r>
      <w:r w:rsidR="00E42026" w:rsidRPr="00236C21">
        <w:rPr>
          <w:rFonts w:ascii="Times New Roman" w:hAnsi="Times New Roman"/>
          <w:sz w:val="24"/>
          <w:szCs w:val="24"/>
        </w:rPr>
        <w:t xml:space="preserve">, content or </w:t>
      </w:r>
      <w:r w:rsidR="00E5677B" w:rsidRPr="00236C21">
        <w:rPr>
          <w:rFonts w:ascii="Times New Roman" w:hAnsi="Times New Roman"/>
          <w:sz w:val="24"/>
          <w:szCs w:val="24"/>
        </w:rPr>
        <w:t>educational</w:t>
      </w:r>
      <w:r w:rsidR="00E42026" w:rsidRPr="00236C21">
        <w:rPr>
          <w:rFonts w:ascii="Times New Roman" w:hAnsi="Times New Roman"/>
          <w:sz w:val="24"/>
          <w:szCs w:val="24"/>
        </w:rPr>
        <w:t xml:space="preserve"> content knowledge, </w:t>
      </w:r>
      <w:r w:rsidR="00E5677B" w:rsidRPr="00236C21">
        <w:rPr>
          <w:rFonts w:ascii="Times New Roman" w:hAnsi="Times New Roman"/>
          <w:sz w:val="24"/>
          <w:szCs w:val="24"/>
        </w:rPr>
        <w:t>trustworthiness</w:t>
      </w:r>
      <w:r w:rsidR="00E42026" w:rsidRPr="00236C21">
        <w:rPr>
          <w:rFonts w:ascii="Times New Roman" w:hAnsi="Times New Roman"/>
          <w:sz w:val="24"/>
          <w:szCs w:val="24"/>
        </w:rPr>
        <w:t xml:space="preserve"> quickly evaporated, and the </w:t>
      </w:r>
      <w:r w:rsidR="00E5677B" w:rsidRPr="00236C21">
        <w:rPr>
          <w:rFonts w:ascii="Times New Roman" w:hAnsi="Times New Roman"/>
          <w:sz w:val="24"/>
          <w:szCs w:val="24"/>
        </w:rPr>
        <w:t>importance</w:t>
      </w:r>
      <w:r w:rsidR="00E42026" w:rsidRPr="00236C21">
        <w:rPr>
          <w:rFonts w:ascii="Times New Roman" w:hAnsi="Times New Roman"/>
          <w:sz w:val="24"/>
          <w:szCs w:val="24"/>
        </w:rPr>
        <w:t xml:space="preserve"> being that teachers were </w:t>
      </w:r>
      <w:r w:rsidR="00E5677B" w:rsidRPr="00236C21">
        <w:rPr>
          <w:rFonts w:ascii="Times New Roman" w:hAnsi="Times New Roman"/>
          <w:sz w:val="24"/>
          <w:szCs w:val="24"/>
        </w:rPr>
        <w:t>unenthusiastic</w:t>
      </w:r>
      <w:r w:rsidR="00E42026" w:rsidRPr="00236C21">
        <w:rPr>
          <w:rFonts w:ascii="Times New Roman" w:hAnsi="Times New Roman"/>
          <w:sz w:val="24"/>
          <w:szCs w:val="24"/>
        </w:rPr>
        <w:t xml:space="preserve"> to request advice from consultants</w:t>
      </w:r>
      <w:r w:rsidR="00022A49" w:rsidRPr="00236C21">
        <w:rPr>
          <w:rFonts w:ascii="Times New Roman" w:hAnsi="Times New Roman"/>
          <w:sz w:val="24"/>
          <w:szCs w:val="24"/>
        </w:rPr>
        <w:t>.</w:t>
      </w:r>
      <w:r w:rsidR="00E42026" w:rsidRPr="00236C21">
        <w:rPr>
          <w:rFonts w:ascii="Times New Roman" w:hAnsi="Times New Roman"/>
          <w:sz w:val="24"/>
          <w:szCs w:val="24"/>
        </w:rPr>
        <w:t xml:space="preserve"> The </w:t>
      </w:r>
      <w:r w:rsidR="00E5677B" w:rsidRPr="00236C21">
        <w:rPr>
          <w:rFonts w:ascii="Times New Roman" w:hAnsi="Times New Roman"/>
          <w:sz w:val="24"/>
          <w:szCs w:val="24"/>
        </w:rPr>
        <w:t>significance</w:t>
      </w:r>
      <w:r w:rsidR="00E42026" w:rsidRPr="00236C21">
        <w:rPr>
          <w:rFonts w:ascii="Times New Roman" w:hAnsi="Times New Roman"/>
          <w:sz w:val="24"/>
          <w:szCs w:val="24"/>
        </w:rPr>
        <w:t xml:space="preserve"> of subject </w:t>
      </w:r>
      <w:r w:rsidR="00E5677B" w:rsidRPr="00236C21">
        <w:rPr>
          <w:rFonts w:ascii="Times New Roman" w:hAnsi="Times New Roman"/>
          <w:sz w:val="24"/>
          <w:szCs w:val="24"/>
        </w:rPr>
        <w:t>facts</w:t>
      </w:r>
      <w:r w:rsidR="00E42026" w:rsidRPr="00236C21">
        <w:rPr>
          <w:rFonts w:ascii="Times New Roman" w:hAnsi="Times New Roman"/>
          <w:sz w:val="24"/>
          <w:szCs w:val="24"/>
        </w:rPr>
        <w:t xml:space="preserve"> and the central position of student knowledge did not </w:t>
      </w:r>
      <w:r w:rsidR="00E5677B" w:rsidRPr="00236C21">
        <w:rPr>
          <w:rFonts w:ascii="Times New Roman" w:hAnsi="Times New Roman"/>
          <w:sz w:val="24"/>
          <w:szCs w:val="24"/>
        </w:rPr>
        <w:t>reduce</w:t>
      </w:r>
      <w:r w:rsidR="00E42026" w:rsidRPr="00236C21">
        <w:rPr>
          <w:rFonts w:ascii="Times New Roman" w:hAnsi="Times New Roman"/>
          <w:sz w:val="24"/>
          <w:szCs w:val="24"/>
        </w:rPr>
        <w:t xml:space="preserve"> the need for </w:t>
      </w:r>
      <w:r w:rsidR="00E5677B" w:rsidRPr="00236C21">
        <w:rPr>
          <w:rFonts w:ascii="Times New Roman" w:hAnsi="Times New Roman"/>
          <w:sz w:val="24"/>
          <w:szCs w:val="24"/>
        </w:rPr>
        <w:t>comprehensive</w:t>
      </w:r>
      <w:r w:rsidR="00E42026" w:rsidRPr="00236C21">
        <w:rPr>
          <w:rFonts w:ascii="Times New Roman" w:hAnsi="Times New Roman"/>
          <w:sz w:val="24"/>
          <w:szCs w:val="24"/>
        </w:rPr>
        <w:t xml:space="preserve"> teachers to have </w:t>
      </w:r>
      <w:r w:rsidR="00E5677B" w:rsidRPr="00236C21">
        <w:rPr>
          <w:rFonts w:ascii="Times New Roman" w:hAnsi="Times New Roman"/>
          <w:sz w:val="24"/>
          <w:szCs w:val="24"/>
        </w:rPr>
        <w:t>outstanding</w:t>
      </w:r>
      <w:r w:rsidR="00E42026" w:rsidRPr="00236C21">
        <w:rPr>
          <w:rFonts w:ascii="Times New Roman" w:hAnsi="Times New Roman"/>
          <w:sz w:val="24"/>
          <w:szCs w:val="24"/>
        </w:rPr>
        <w:t xml:space="preserve"> </w:t>
      </w:r>
      <w:r w:rsidR="00E5677B" w:rsidRPr="00236C21">
        <w:rPr>
          <w:rFonts w:ascii="Times New Roman" w:hAnsi="Times New Roman"/>
          <w:sz w:val="24"/>
          <w:szCs w:val="24"/>
        </w:rPr>
        <w:t>instructive</w:t>
      </w:r>
      <w:r w:rsidR="00E42026" w:rsidRPr="00236C21">
        <w:rPr>
          <w:rFonts w:ascii="Times New Roman" w:hAnsi="Times New Roman"/>
          <w:sz w:val="24"/>
          <w:szCs w:val="24"/>
        </w:rPr>
        <w:t xml:space="preserve"> knowledge (Pearce et al., 2009).</w:t>
      </w:r>
      <w:r w:rsidR="001767F1" w:rsidRPr="00236C21">
        <w:rPr>
          <w:rFonts w:ascii="Times New Roman" w:hAnsi="Times New Roman"/>
          <w:sz w:val="24"/>
          <w:szCs w:val="24"/>
        </w:rPr>
        <w:t xml:space="preserve"> T</w:t>
      </w:r>
      <w:r w:rsidR="00AC781C" w:rsidRPr="00236C21">
        <w:rPr>
          <w:rFonts w:ascii="Times New Roman" w:hAnsi="Times New Roman"/>
          <w:sz w:val="24"/>
          <w:szCs w:val="24"/>
        </w:rPr>
        <w:t xml:space="preserve">eachers in secondary classrooms </w:t>
      </w:r>
      <w:r w:rsidR="00E5677B" w:rsidRPr="00236C21">
        <w:rPr>
          <w:rFonts w:ascii="Times New Roman" w:hAnsi="Times New Roman"/>
          <w:sz w:val="24"/>
          <w:szCs w:val="24"/>
        </w:rPr>
        <w:t>stated</w:t>
      </w:r>
      <w:r w:rsidR="00AC781C" w:rsidRPr="00236C21">
        <w:rPr>
          <w:rFonts w:ascii="Times New Roman" w:hAnsi="Times New Roman"/>
          <w:sz w:val="24"/>
          <w:szCs w:val="24"/>
        </w:rPr>
        <w:t xml:space="preserve"> the majority lacked pedagogical and pedagogical content knowledge. In their view, curriculum and exam-driven secondary school teachers </w:t>
      </w:r>
      <w:r w:rsidR="00E5677B" w:rsidRPr="00236C21">
        <w:rPr>
          <w:rFonts w:ascii="Times New Roman" w:hAnsi="Times New Roman"/>
          <w:sz w:val="24"/>
          <w:szCs w:val="24"/>
        </w:rPr>
        <w:t>trusted</w:t>
      </w:r>
      <w:r w:rsidR="00AC781C" w:rsidRPr="00236C21">
        <w:rPr>
          <w:rFonts w:ascii="Times New Roman" w:hAnsi="Times New Roman"/>
          <w:sz w:val="24"/>
          <w:szCs w:val="24"/>
        </w:rPr>
        <w:t xml:space="preserve"> upon traditional “chalk and talk” teaching methods.</w:t>
      </w:r>
      <w:r w:rsidR="001767F1" w:rsidRPr="00236C21">
        <w:rPr>
          <w:rFonts w:ascii="Times New Roman" w:hAnsi="Times New Roman"/>
          <w:sz w:val="24"/>
          <w:szCs w:val="24"/>
        </w:rPr>
        <w:t xml:space="preserve"> S</w:t>
      </w:r>
      <w:r w:rsidR="00AF65C0" w:rsidRPr="00236C21">
        <w:rPr>
          <w:rFonts w:ascii="Times New Roman" w:hAnsi="Times New Roman"/>
          <w:sz w:val="24"/>
          <w:szCs w:val="24"/>
        </w:rPr>
        <w:t>econdary teachers were either unaware or did not want to acknowledge their lack of pedagogical knowledge. Without this realisation, teachers did not seek or welcome opport</w:t>
      </w:r>
      <w:r w:rsidR="000F096D" w:rsidRPr="00236C21">
        <w:rPr>
          <w:rFonts w:ascii="Times New Roman" w:hAnsi="Times New Roman"/>
          <w:sz w:val="24"/>
          <w:szCs w:val="24"/>
        </w:rPr>
        <w:t xml:space="preserve">unities to learn new knowledge. </w:t>
      </w:r>
      <w:r w:rsidR="00AF65C0" w:rsidRPr="00236C21">
        <w:rPr>
          <w:rFonts w:ascii="Times New Roman" w:hAnsi="Times New Roman"/>
          <w:sz w:val="24"/>
          <w:szCs w:val="24"/>
        </w:rPr>
        <w:t>The teachers are highly competent at setting tasks, but not at giving students stra</w:t>
      </w:r>
      <w:r w:rsidR="005D3329" w:rsidRPr="00236C21">
        <w:rPr>
          <w:rFonts w:ascii="Times New Roman" w:hAnsi="Times New Roman"/>
          <w:sz w:val="24"/>
          <w:szCs w:val="24"/>
        </w:rPr>
        <w:t xml:space="preserve">tegies to help them learn. </w:t>
      </w:r>
      <w:r w:rsidR="00AF65C0" w:rsidRPr="00236C21">
        <w:rPr>
          <w:rFonts w:ascii="Times New Roman" w:hAnsi="Times New Roman"/>
          <w:sz w:val="24"/>
          <w:szCs w:val="24"/>
        </w:rPr>
        <w:t>Limited pedagogical knowledge of secondary teachers and domination of subjects led to a narrow focus on intellectual developm</w:t>
      </w:r>
      <w:r w:rsidR="00750423" w:rsidRPr="00236C21">
        <w:rPr>
          <w:rFonts w:ascii="Times New Roman" w:hAnsi="Times New Roman"/>
          <w:sz w:val="24"/>
          <w:szCs w:val="24"/>
        </w:rPr>
        <w:t>ent rather than the whole child</w:t>
      </w:r>
      <w:r w:rsidR="001767F1" w:rsidRPr="00236C21">
        <w:rPr>
          <w:rFonts w:ascii="Times New Roman" w:hAnsi="Times New Roman"/>
          <w:sz w:val="24"/>
          <w:szCs w:val="24"/>
        </w:rPr>
        <w:t xml:space="preserve"> </w:t>
      </w:r>
      <w:r w:rsidR="009B6CF2" w:rsidRPr="00236C21">
        <w:rPr>
          <w:rFonts w:ascii="Times New Roman" w:hAnsi="Times New Roman"/>
          <w:sz w:val="24"/>
          <w:szCs w:val="24"/>
        </w:rPr>
        <w:t>(Pearce</w:t>
      </w:r>
      <w:r w:rsidR="00BF69CF" w:rsidRPr="00236C21">
        <w:rPr>
          <w:rFonts w:ascii="Times New Roman" w:hAnsi="Times New Roman"/>
          <w:sz w:val="24"/>
          <w:szCs w:val="24"/>
        </w:rPr>
        <w:t xml:space="preserve"> et</w:t>
      </w:r>
      <w:r w:rsidR="004C056F" w:rsidRPr="00236C21">
        <w:rPr>
          <w:rFonts w:ascii="Times New Roman" w:hAnsi="Times New Roman"/>
          <w:sz w:val="24"/>
          <w:szCs w:val="24"/>
        </w:rPr>
        <w:t xml:space="preserve"> </w:t>
      </w:r>
      <w:r w:rsidR="00BF69CF" w:rsidRPr="00236C21">
        <w:rPr>
          <w:rFonts w:ascii="Times New Roman" w:hAnsi="Times New Roman"/>
          <w:sz w:val="24"/>
          <w:szCs w:val="24"/>
        </w:rPr>
        <w:t>al., 2010)</w:t>
      </w:r>
      <w:r w:rsidR="009B6CF2" w:rsidRPr="00236C21">
        <w:rPr>
          <w:rFonts w:ascii="Times New Roman" w:hAnsi="Times New Roman"/>
          <w:sz w:val="24"/>
          <w:szCs w:val="24"/>
        </w:rPr>
        <w:t xml:space="preserve">.  </w:t>
      </w:r>
    </w:p>
    <w:p w:rsidR="001767F1" w:rsidRPr="00236C21" w:rsidRDefault="001767F1" w:rsidP="00DD3272">
      <w:pPr>
        <w:pStyle w:val="ListParagraph"/>
        <w:numPr>
          <w:ilvl w:val="0"/>
          <w:numId w:val="2"/>
        </w:numPr>
        <w:spacing w:line="360" w:lineRule="auto"/>
        <w:jc w:val="both"/>
        <w:rPr>
          <w:rFonts w:ascii="Times New Roman" w:hAnsi="Times New Roman"/>
          <w:sz w:val="24"/>
          <w:szCs w:val="24"/>
        </w:rPr>
      </w:pPr>
      <w:r w:rsidRPr="00236C21">
        <w:rPr>
          <w:rFonts w:ascii="Times New Roman" w:hAnsi="Times New Roman"/>
          <w:b/>
          <w:sz w:val="24"/>
          <w:szCs w:val="24"/>
        </w:rPr>
        <w:t>Curriculum</w:t>
      </w:r>
      <w:r w:rsidR="006B699B" w:rsidRPr="00236C21">
        <w:rPr>
          <w:rFonts w:ascii="Times New Roman" w:hAnsi="Times New Roman"/>
          <w:sz w:val="24"/>
          <w:szCs w:val="24"/>
        </w:rPr>
        <w:t>: T</w:t>
      </w:r>
      <w:r w:rsidR="009B3901" w:rsidRPr="00236C21">
        <w:rPr>
          <w:rFonts w:ascii="Times New Roman" w:hAnsi="Times New Roman"/>
          <w:sz w:val="24"/>
          <w:szCs w:val="24"/>
        </w:rPr>
        <w:t xml:space="preserve">he biggest barrier to inclusion seems to be the teachers who </w:t>
      </w:r>
      <w:r w:rsidR="006B699B" w:rsidRPr="00236C21">
        <w:rPr>
          <w:rFonts w:ascii="Times New Roman" w:hAnsi="Times New Roman"/>
          <w:sz w:val="24"/>
          <w:szCs w:val="24"/>
        </w:rPr>
        <w:t>don’t</w:t>
      </w:r>
      <w:r w:rsidR="009B3901" w:rsidRPr="00236C21">
        <w:rPr>
          <w:rFonts w:ascii="Times New Roman" w:hAnsi="Times New Roman"/>
          <w:sz w:val="24"/>
          <w:szCs w:val="24"/>
        </w:rPr>
        <w:t xml:space="preserve"> know how to plan and teach for diversity, or they try to resist doing so due to the additional ti</w:t>
      </w:r>
      <w:r w:rsidR="00A076CF" w:rsidRPr="00236C21">
        <w:rPr>
          <w:rFonts w:ascii="Times New Roman" w:hAnsi="Times New Roman"/>
          <w:sz w:val="24"/>
          <w:szCs w:val="24"/>
        </w:rPr>
        <w:t xml:space="preserve">me required to prepare material. </w:t>
      </w:r>
      <w:r w:rsidR="009C5C86" w:rsidRPr="00236C21">
        <w:rPr>
          <w:rFonts w:ascii="Times New Roman" w:hAnsi="Times New Roman"/>
          <w:sz w:val="24"/>
          <w:szCs w:val="24"/>
        </w:rPr>
        <w:t>Teachers need greater access to differentiated resources.</w:t>
      </w:r>
      <w:r w:rsidR="009B3901" w:rsidRPr="00236C21">
        <w:rPr>
          <w:rFonts w:ascii="Times New Roman" w:hAnsi="Times New Roman"/>
          <w:sz w:val="24"/>
          <w:szCs w:val="24"/>
        </w:rPr>
        <w:t xml:space="preserve"> The curriculum may be dominated by external exams, even if an outcome based curriculum is in place. The constant pressure from government driven testing and accountability also contributes to failure of inclusion. </w:t>
      </w:r>
      <w:r w:rsidR="00390B80" w:rsidRPr="00236C21">
        <w:rPr>
          <w:rFonts w:ascii="Times New Roman" w:hAnsi="Times New Roman"/>
          <w:sz w:val="24"/>
          <w:szCs w:val="24"/>
        </w:rPr>
        <w:t>The two major but seemingly contradictory pushes: equity</w:t>
      </w:r>
      <w:r w:rsidR="009B3901" w:rsidRPr="00236C21">
        <w:rPr>
          <w:rFonts w:ascii="Times New Roman" w:hAnsi="Times New Roman"/>
          <w:sz w:val="24"/>
          <w:szCs w:val="24"/>
        </w:rPr>
        <w:t xml:space="preserve"> versus </w:t>
      </w:r>
      <w:r w:rsidR="00390B80" w:rsidRPr="00236C21">
        <w:rPr>
          <w:rFonts w:ascii="Times New Roman" w:hAnsi="Times New Roman"/>
          <w:sz w:val="24"/>
          <w:szCs w:val="24"/>
        </w:rPr>
        <w:t xml:space="preserve">excellence </w:t>
      </w:r>
      <w:r w:rsidR="006B699B" w:rsidRPr="00236C21">
        <w:rPr>
          <w:rFonts w:ascii="Times New Roman" w:hAnsi="Times New Roman"/>
          <w:sz w:val="24"/>
          <w:szCs w:val="24"/>
        </w:rPr>
        <w:t>is</w:t>
      </w:r>
      <w:r w:rsidR="00390B80" w:rsidRPr="00236C21">
        <w:rPr>
          <w:rFonts w:ascii="Times New Roman" w:hAnsi="Times New Roman"/>
          <w:sz w:val="24"/>
          <w:szCs w:val="24"/>
        </w:rPr>
        <w:t xml:space="preserve"> the reason for the intense pressure on teachers</w:t>
      </w:r>
      <w:r w:rsidR="000F096D" w:rsidRPr="00236C21">
        <w:rPr>
          <w:rFonts w:ascii="Times New Roman" w:hAnsi="Times New Roman"/>
          <w:sz w:val="24"/>
          <w:szCs w:val="24"/>
        </w:rPr>
        <w:t xml:space="preserve"> to obtain results rather to focus on the individual needs of the disabled students</w:t>
      </w:r>
      <w:r w:rsidR="00390B80" w:rsidRPr="00236C21">
        <w:rPr>
          <w:rFonts w:ascii="Times New Roman" w:hAnsi="Times New Roman"/>
          <w:sz w:val="24"/>
          <w:szCs w:val="24"/>
        </w:rPr>
        <w:t xml:space="preserve"> (</w:t>
      </w:r>
      <w:r w:rsidR="00BF69CF" w:rsidRPr="00236C21">
        <w:rPr>
          <w:rFonts w:ascii="Times New Roman" w:hAnsi="Times New Roman"/>
          <w:sz w:val="24"/>
          <w:szCs w:val="24"/>
        </w:rPr>
        <w:t xml:space="preserve">Pearce and </w:t>
      </w:r>
      <w:r w:rsidR="00390B80" w:rsidRPr="00236C21">
        <w:rPr>
          <w:rFonts w:ascii="Times New Roman" w:hAnsi="Times New Roman"/>
          <w:sz w:val="24"/>
          <w:szCs w:val="24"/>
        </w:rPr>
        <w:t>Forlin, 2005</w:t>
      </w:r>
      <w:r w:rsidR="009C5C86" w:rsidRPr="00236C21">
        <w:rPr>
          <w:rFonts w:ascii="Times New Roman" w:hAnsi="Times New Roman"/>
          <w:sz w:val="24"/>
          <w:szCs w:val="24"/>
        </w:rPr>
        <w:t>; Konza , 2008</w:t>
      </w:r>
      <w:r w:rsidR="00390B80" w:rsidRPr="00236C21">
        <w:rPr>
          <w:rFonts w:ascii="Times New Roman" w:hAnsi="Times New Roman"/>
          <w:sz w:val="24"/>
          <w:szCs w:val="24"/>
        </w:rPr>
        <w:t>).</w:t>
      </w:r>
    </w:p>
    <w:p w:rsidR="006B699B" w:rsidRPr="00236C21" w:rsidRDefault="006B699B" w:rsidP="00DD3272">
      <w:pPr>
        <w:pStyle w:val="ListParagraph"/>
        <w:spacing w:line="360" w:lineRule="auto"/>
        <w:jc w:val="both"/>
        <w:rPr>
          <w:rFonts w:ascii="Times New Roman" w:hAnsi="Times New Roman"/>
          <w:sz w:val="24"/>
          <w:szCs w:val="24"/>
        </w:rPr>
      </w:pPr>
      <w:r w:rsidRPr="00236C21">
        <w:rPr>
          <w:rFonts w:ascii="Times New Roman" w:hAnsi="Times New Roman"/>
          <w:sz w:val="24"/>
          <w:szCs w:val="24"/>
        </w:rPr>
        <w:t xml:space="preserve">Many students with disabilities affecting learning were being denied access to the curriculum. Legislation may have given students “physical access but they don’t have participation. Teachers who experienced difficulties individualising the curriculum, </w:t>
      </w:r>
      <w:r w:rsidRPr="00236C21">
        <w:rPr>
          <w:rFonts w:ascii="Times New Roman" w:hAnsi="Times New Roman"/>
          <w:sz w:val="24"/>
          <w:szCs w:val="24"/>
        </w:rPr>
        <w:lastRenderedPageBreak/>
        <w:t>strategies, tasks and assessment also experienced problems developing and implementing Individual Education Plans (IEPs). (</w:t>
      </w:r>
      <w:r w:rsidR="00BF69CF" w:rsidRPr="00236C21">
        <w:rPr>
          <w:rFonts w:ascii="Times New Roman" w:hAnsi="Times New Roman"/>
          <w:sz w:val="24"/>
          <w:szCs w:val="24"/>
        </w:rPr>
        <w:t>Pearce et</w:t>
      </w:r>
      <w:r w:rsidR="004C056F" w:rsidRPr="00236C21">
        <w:rPr>
          <w:rFonts w:ascii="Times New Roman" w:hAnsi="Times New Roman"/>
          <w:sz w:val="24"/>
          <w:szCs w:val="24"/>
        </w:rPr>
        <w:t xml:space="preserve"> </w:t>
      </w:r>
      <w:r w:rsidR="00BF69CF" w:rsidRPr="00236C21">
        <w:rPr>
          <w:rFonts w:ascii="Times New Roman" w:hAnsi="Times New Roman"/>
          <w:sz w:val="24"/>
          <w:szCs w:val="24"/>
        </w:rPr>
        <w:t>al., 2010)</w:t>
      </w:r>
      <w:r w:rsidRPr="00236C21">
        <w:rPr>
          <w:rFonts w:ascii="Times New Roman" w:hAnsi="Times New Roman"/>
          <w:sz w:val="24"/>
          <w:szCs w:val="24"/>
        </w:rPr>
        <w:t>.</w:t>
      </w:r>
    </w:p>
    <w:p w:rsidR="004C056F" w:rsidRPr="00C82626" w:rsidRDefault="001767F1" w:rsidP="00C82626">
      <w:pPr>
        <w:pStyle w:val="ListParagraph"/>
        <w:numPr>
          <w:ilvl w:val="0"/>
          <w:numId w:val="2"/>
        </w:numPr>
        <w:spacing w:line="360" w:lineRule="auto"/>
        <w:jc w:val="both"/>
        <w:rPr>
          <w:rFonts w:ascii="Times New Roman" w:hAnsi="Times New Roman"/>
          <w:sz w:val="24"/>
          <w:szCs w:val="24"/>
        </w:rPr>
      </w:pPr>
      <w:r w:rsidRPr="00C82626">
        <w:rPr>
          <w:rFonts w:ascii="Times New Roman" w:hAnsi="Times New Roman"/>
          <w:b/>
          <w:sz w:val="24"/>
          <w:szCs w:val="24"/>
        </w:rPr>
        <w:t>Inadequate funding</w:t>
      </w:r>
      <w:r w:rsidRPr="00C82626">
        <w:rPr>
          <w:rFonts w:ascii="Times New Roman" w:hAnsi="Times New Roman"/>
          <w:sz w:val="24"/>
          <w:szCs w:val="24"/>
        </w:rPr>
        <w:t xml:space="preserve">: </w:t>
      </w:r>
      <w:r w:rsidR="006B699B" w:rsidRPr="00C82626">
        <w:rPr>
          <w:rFonts w:ascii="Times New Roman" w:hAnsi="Times New Roman"/>
          <w:sz w:val="24"/>
          <w:szCs w:val="24"/>
        </w:rPr>
        <w:t>T</w:t>
      </w:r>
      <w:r w:rsidRPr="00C82626">
        <w:rPr>
          <w:rFonts w:ascii="Times New Roman" w:hAnsi="Times New Roman"/>
          <w:sz w:val="24"/>
          <w:szCs w:val="24"/>
        </w:rPr>
        <w:t>he rhetoric of inclusive policies was not matched by</w:t>
      </w:r>
      <w:r w:rsidR="006B699B" w:rsidRPr="00C82626">
        <w:rPr>
          <w:rFonts w:ascii="Times New Roman" w:hAnsi="Times New Roman"/>
          <w:sz w:val="24"/>
          <w:szCs w:val="24"/>
        </w:rPr>
        <w:t xml:space="preserve"> adequate funding required for the success of inclusion</w:t>
      </w:r>
      <w:r w:rsidRPr="00C82626">
        <w:rPr>
          <w:rFonts w:ascii="Times New Roman" w:hAnsi="Times New Roman"/>
          <w:sz w:val="24"/>
          <w:szCs w:val="24"/>
        </w:rPr>
        <w:t>. The massive injection of funds required to ensure that students had access to buildings had not been delivered.</w:t>
      </w:r>
      <w:r w:rsidR="006B699B" w:rsidRPr="00C82626">
        <w:rPr>
          <w:rFonts w:ascii="Times New Roman" w:hAnsi="Times New Roman"/>
          <w:sz w:val="24"/>
          <w:szCs w:val="24"/>
        </w:rPr>
        <w:t xml:space="preserve"> O</w:t>
      </w:r>
      <w:r w:rsidRPr="00C82626">
        <w:rPr>
          <w:rFonts w:ascii="Times New Roman" w:hAnsi="Times New Roman"/>
          <w:sz w:val="24"/>
          <w:szCs w:val="24"/>
        </w:rPr>
        <w:t>ld schools and schools built on several levels which required considerable expenditure to make them wheelchair accessible. On other occasions, schools could not afford to alter unsatisfactory modifications</w:t>
      </w:r>
      <w:r w:rsidR="00BF69CF" w:rsidRPr="00C82626">
        <w:rPr>
          <w:rFonts w:ascii="Times New Roman" w:hAnsi="Times New Roman"/>
          <w:sz w:val="24"/>
          <w:szCs w:val="24"/>
        </w:rPr>
        <w:t>. Access to learning was also reported to be affected by funding. The decreased funding reduce the number of assistants who could be employed, thereby forcing students with disabilities to be grouped in one class, contrary to the philosophy of inclusion.</w:t>
      </w:r>
      <w:r w:rsidR="006223FD" w:rsidRPr="00C82626">
        <w:rPr>
          <w:rFonts w:ascii="Times New Roman" w:hAnsi="Times New Roman"/>
          <w:sz w:val="24"/>
          <w:szCs w:val="24"/>
        </w:rPr>
        <w:t xml:space="preserve"> Lack of funding made it difficult for secondary schools to comply with inclusive legislation and policies, or for systems to reform the organisational structure of schools (Pearce et</w:t>
      </w:r>
      <w:r w:rsidR="004C056F" w:rsidRPr="00C82626">
        <w:rPr>
          <w:rFonts w:ascii="Times New Roman" w:hAnsi="Times New Roman"/>
          <w:sz w:val="24"/>
          <w:szCs w:val="24"/>
        </w:rPr>
        <w:t xml:space="preserve"> </w:t>
      </w:r>
      <w:r w:rsidR="006223FD" w:rsidRPr="00C82626">
        <w:rPr>
          <w:rFonts w:ascii="Times New Roman" w:hAnsi="Times New Roman"/>
          <w:sz w:val="24"/>
          <w:szCs w:val="24"/>
        </w:rPr>
        <w:t>al., 2010).</w:t>
      </w:r>
    </w:p>
    <w:p w:rsidR="00DA59C9" w:rsidRPr="00236C21" w:rsidRDefault="003F450B" w:rsidP="00DD3272">
      <w:pPr>
        <w:spacing w:line="360" w:lineRule="auto"/>
        <w:jc w:val="both"/>
        <w:rPr>
          <w:rFonts w:ascii="Times New Roman" w:hAnsi="Times New Roman"/>
          <w:b/>
          <w:sz w:val="24"/>
          <w:szCs w:val="24"/>
        </w:rPr>
      </w:pPr>
      <w:r w:rsidRPr="00236C21">
        <w:rPr>
          <w:rFonts w:ascii="Times New Roman" w:hAnsi="Times New Roman"/>
          <w:b/>
          <w:sz w:val="24"/>
          <w:szCs w:val="24"/>
        </w:rPr>
        <w:t xml:space="preserve">Solutions: </w:t>
      </w:r>
    </w:p>
    <w:p w:rsidR="00DA59C9" w:rsidRPr="00236C21" w:rsidRDefault="00E5677B" w:rsidP="00DD3272">
      <w:pPr>
        <w:spacing w:line="360" w:lineRule="auto"/>
        <w:jc w:val="both"/>
        <w:rPr>
          <w:rFonts w:ascii="Times New Roman" w:hAnsi="Times New Roman"/>
          <w:sz w:val="24"/>
          <w:szCs w:val="24"/>
        </w:rPr>
      </w:pPr>
      <w:r w:rsidRPr="00236C21">
        <w:rPr>
          <w:rFonts w:ascii="Times New Roman" w:hAnsi="Times New Roman"/>
          <w:sz w:val="24"/>
          <w:szCs w:val="24"/>
        </w:rPr>
        <w:t>In spite of many</w:t>
      </w:r>
      <w:r w:rsidR="00DA59C9" w:rsidRPr="00236C21">
        <w:rPr>
          <w:rFonts w:ascii="Times New Roman" w:hAnsi="Times New Roman"/>
          <w:sz w:val="24"/>
          <w:szCs w:val="24"/>
        </w:rPr>
        <w:t xml:space="preserve"> challenges to inclusion in secondary schools, many </w:t>
      </w:r>
      <w:r w:rsidRPr="00236C21">
        <w:rPr>
          <w:rFonts w:ascii="Times New Roman" w:hAnsi="Times New Roman"/>
          <w:sz w:val="24"/>
          <w:szCs w:val="24"/>
        </w:rPr>
        <w:t>prospects</w:t>
      </w:r>
      <w:r w:rsidR="00DA59C9" w:rsidRPr="00236C21">
        <w:rPr>
          <w:rFonts w:ascii="Times New Roman" w:hAnsi="Times New Roman"/>
          <w:sz w:val="24"/>
          <w:szCs w:val="24"/>
        </w:rPr>
        <w:t xml:space="preserve"> to overcome these are </w:t>
      </w:r>
      <w:r w:rsidRPr="00236C21">
        <w:rPr>
          <w:rFonts w:ascii="Times New Roman" w:hAnsi="Times New Roman"/>
          <w:sz w:val="24"/>
          <w:szCs w:val="24"/>
        </w:rPr>
        <w:t>accessible</w:t>
      </w:r>
      <w:r w:rsidR="00DA59C9" w:rsidRPr="00236C21">
        <w:rPr>
          <w:rFonts w:ascii="Times New Roman" w:hAnsi="Times New Roman"/>
          <w:sz w:val="24"/>
          <w:szCs w:val="24"/>
        </w:rPr>
        <w:t xml:space="preserve"> to schools and educational systems. The following solutions are </w:t>
      </w:r>
      <w:r w:rsidRPr="00236C21">
        <w:rPr>
          <w:rFonts w:ascii="Times New Roman" w:hAnsi="Times New Roman"/>
          <w:sz w:val="24"/>
          <w:szCs w:val="24"/>
        </w:rPr>
        <w:t>recognised</w:t>
      </w:r>
      <w:r w:rsidR="00DA59C9" w:rsidRPr="00236C21">
        <w:rPr>
          <w:rFonts w:ascii="Times New Roman" w:hAnsi="Times New Roman"/>
          <w:sz w:val="24"/>
          <w:szCs w:val="24"/>
        </w:rPr>
        <w:t xml:space="preserve"> as </w:t>
      </w:r>
      <w:r w:rsidRPr="00236C21">
        <w:rPr>
          <w:rFonts w:ascii="Times New Roman" w:hAnsi="Times New Roman"/>
          <w:sz w:val="24"/>
          <w:szCs w:val="24"/>
        </w:rPr>
        <w:t>probably</w:t>
      </w:r>
      <w:r w:rsidR="00DA59C9" w:rsidRPr="00236C21">
        <w:rPr>
          <w:rFonts w:ascii="Times New Roman" w:hAnsi="Times New Roman"/>
          <w:sz w:val="24"/>
          <w:szCs w:val="24"/>
        </w:rPr>
        <w:t xml:space="preserve"> being the most </w:t>
      </w:r>
      <w:r w:rsidRPr="00236C21">
        <w:rPr>
          <w:rFonts w:ascii="Times New Roman" w:hAnsi="Times New Roman"/>
          <w:sz w:val="24"/>
          <w:szCs w:val="24"/>
        </w:rPr>
        <w:t>significant</w:t>
      </w:r>
      <w:r w:rsidR="00DA59C9" w:rsidRPr="00236C21">
        <w:rPr>
          <w:rFonts w:ascii="Times New Roman" w:hAnsi="Times New Roman"/>
          <w:sz w:val="24"/>
          <w:szCs w:val="24"/>
        </w:rPr>
        <w:t xml:space="preserve"> and </w:t>
      </w:r>
      <w:r w:rsidRPr="00236C21">
        <w:rPr>
          <w:rFonts w:ascii="Times New Roman" w:hAnsi="Times New Roman"/>
          <w:sz w:val="24"/>
          <w:szCs w:val="24"/>
        </w:rPr>
        <w:t>adaptable</w:t>
      </w:r>
      <w:r w:rsidR="00DA59C9" w:rsidRPr="00236C21">
        <w:rPr>
          <w:rFonts w:ascii="Times New Roman" w:hAnsi="Times New Roman"/>
          <w:sz w:val="24"/>
          <w:szCs w:val="24"/>
        </w:rPr>
        <w:t xml:space="preserve"> for secondary schools.</w:t>
      </w:r>
    </w:p>
    <w:p w:rsidR="002A762E" w:rsidRPr="00236C21" w:rsidRDefault="004E6E72" w:rsidP="00DD3272">
      <w:pPr>
        <w:spacing w:line="360" w:lineRule="auto"/>
        <w:jc w:val="both"/>
        <w:rPr>
          <w:rFonts w:ascii="Times New Roman" w:hAnsi="Times New Roman"/>
          <w:sz w:val="24"/>
          <w:szCs w:val="24"/>
        </w:rPr>
      </w:pPr>
      <w:r w:rsidRPr="00236C21">
        <w:rPr>
          <w:rFonts w:ascii="Times New Roman" w:hAnsi="Times New Roman"/>
          <w:sz w:val="24"/>
          <w:szCs w:val="24"/>
        </w:rPr>
        <w:t>1.</w:t>
      </w:r>
      <w:r w:rsidRPr="00236C21">
        <w:rPr>
          <w:rFonts w:ascii="Times New Roman" w:hAnsi="Times New Roman"/>
          <w:b/>
          <w:sz w:val="24"/>
          <w:szCs w:val="24"/>
        </w:rPr>
        <w:t xml:space="preserve"> Flexible</w:t>
      </w:r>
      <w:r w:rsidR="003F450B" w:rsidRPr="00236C21">
        <w:rPr>
          <w:rFonts w:ascii="Times New Roman" w:hAnsi="Times New Roman"/>
          <w:b/>
          <w:sz w:val="24"/>
          <w:szCs w:val="24"/>
        </w:rPr>
        <w:t xml:space="preserve"> </w:t>
      </w:r>
      <w:r w:rsidR="00AF65C0" w:rsidRPr="00236C21">
        <w:rPr>
          <w:rFonts w:ascii="Times New Roman" w:hAnsi="Times New Roman"/>
          <w:b/>
          <w:sz w:val="24"/>
          <w:szCs w:val="24"/>
        </w:rPr>
        <w:t>curriculum</w:t>
      </w:r>
      <w:r w:rsidR="00947702" w:rsidRPr="00236C21">
        <w:rPr>
          <w:rFonts w:ascii="Times New Roman" w:hAnsi="Times New Roman"/>
          <w:b/>
          <w:sz w:val="24"/>
          <w:szCs w:val="24"/>
        </w:rPr>
        <w:t xml:space="preserve"> and assessment</w:t>
      </w:r>
      <w:r w:rsidR="0074620B" w:rsidRPr="00236C21">
        <w:rPr>
          <w:rFonts w:ascii="Times New Roman" w:hAnsi="Times New Roman"/>
          <w:sz w:val="24"/>
          <w:szCs w:val="24"/>
        </w:rPr>
        <w:t xml:space="preserve">: </w:t>
      </w:r>
      <w:r w:rsidR="00947702" w:rsidRPr="00236C21">
        <w:rPr>
          <w:rFonts w:ascii="Times New Roman" w:hAnsi="Times New Roman"/>
          <w:sz w:val="24"/>
          <w:szCs w:val="24"/>
        </w:rPr>
        <w:t>I</w:t>
      </w:r>
      <w:r w:rsidR="003F450B" w:rsidRPr="00236C21">
        <w:rPr>
          <w:rFonts w:ascii="Times New Roman" w:hAnsi="Times New Roman"/>
          <w:sz w:val="24"/>
          <w:szCs w:val="24"/>
        </w:rPr>
        <w:t xml:space="preserve">nclusion and outcome based </w:t>
      </w:r>
      <w:r w:rsidR="004E070E" w:rsidRPr="00236C21">
        <w:rPr>
          <w:rFonts w:ascii="Times New Roman" w:hAnsi="Times New Roman"/>
          <w:sz w:val="24"/>
          <w:szCs w:val="24"/>
        </w:rPr>
        <w:t>teaching</w:t>
      </w:r>
      <w:r w:rsidR="003F450B" w:rsidRPr="00236C21">
        <w:rPr>
          <w:rFonts w:ascii="Times New Roman" w:hAnsi="Times New Roman"/>
          <w:sz w:val="24"/>
          <w:szCs w:val="24"/>
        </w:rPr>
        <w:t xml:space="preserve"> mean </w:t>
      </w:r>
      <w:r w:rsidR="004E070E" w:rsidRPr="00236C21">
        <w:rPr>
          <w:rFonts w:ascii="Times New Roman" w:hAnsi="Times New Roman"/>
          <w:sz w:val="24"/>
          <w:szCs w:val="24"/>
        </w:rPr>
        <w:t>admitting</w:t>
      </w:r>
      <w:r w:rsidR="003F450B" w:rsidRPr="00236C21">
        <w:rPr>
          <w:rFonts w:ascii="Times New Roman" w:hAnsi="Times New Roman"/>
          <w:sz w:val="24"/>
          <w:szCs w:val="24"/>
        </w:rPr>
        <w:t xml:space="preserve"> children</w:t>
      </w:r>
      <w:r w:rsidR="006355EF" w:rsidRPr="00236C21">
        <w:rPr>
          <w:rFonts w:ascii="Times New Roman" w:hAnsi="Times New Roman"/>
          <w:sz w:val="24"/>
          <w:szCs w:val="24"/>
        </w:rPr>
        <w:t xml:space="preserve"> </w:t>
      </w:r>
      <w:r w:rsidR="00566EC6" w:rsidRPr="00236C21">
        <w:rPr>
          <w:rFonts w:ascii="Times New Roman" w:hAnsi="Times New Roman"/>
          <w:sz w:val="24"/>
          <w:szCs w:val="24"/>
        </w:rPr>
        <w:t>who</w:t>
      </w:r>
      <w:r w:rsidR="003F450B" w:rsidRPr="00236C21">
        <w:rPr>
          <w:rFonts w:ascii="Times New Roman" w:hAnsi="Times New Roman"/>
          <w:sz w:val="24"/>
          <w:szCs w:val="24"/>
        </w:rPr>
        <w:t xml:space="preserve"> are at different </w:t>
      </w:r>
      <w:r w:rsidR="00DA59C9" w:rsidRPr="00236C21">
        <w:rPr>
          <w:rFonts w:ascii="Times New Roman" w:hAnsi="Times New Roman"/>
          <w:sz w:val="24"/>
          <w:szCs w:val="24"/>
        </w:rPr>
        <w:t xml:space="preserve">development </w:t>
      </w:r>
      <w:r w:rsidR="004E070E" w:rsidRPr="00236C21">
        <w:rPr>
          <w:rFonts w:ascii="Times New Roman" w:hAnsi="Times New Roman"/>
          <w:sz w:val="24"/>
          <w:szCs w:val="24"/>
        </w:rPr>
        <w:t>stages</w:t>
      </w:r>
      <w:r w:rsidR="00DA59C9" w:rsidRPr="00236C21">
        <w:rPr>
          <w:rFonts w:ascii="Times New Roman" w:hAnsi="Times New Roman"/>
          <w:sz w:val="24"/>
          <w:szCs w:val="24"/>
        </w:rPr>
        <w:t xml:space="preserve"> and </w:t>
      </w:r>
      <w:r w:rsidR="004E070E" w:rsidRPr="00236C21">
        <w:rPr>
          <w:rFonts w:ascii="Times New Roman" w:hAnsi="Times New Roman"/>
          <w:sz w:val="24"/>
          <w:szCs w:val="24"/>
        </w:rPr>
        <w:t>contributing</w:t>
      </w:r>
      <w:r w:rsidR="00DA59C9" w:rsidRPr="00236C21">
        <w:rPr>
          <w:rFonts w:ascii="Times New Roman" w:hAnsi="Times New Roman"/>
          <w:sz w:val="24"/>
          <w:szCs w:val="24"/>
        </w:rPr>
        <w:t xml:space="preserve"> learning tasks and </w:t>
      </w:r>
      <w:r w:rsidR="004E070E" w:rsidRPr="00236C21">
        <w:rPr>
          <w:rFonts w:ascii="Times New Roman" w:hAnsi="Times New Roman"/>
          <w:sz w:val="24"/>
          <w:szCs w:val="24"/>
        </w:rPr>
        <w:t>teaching</w:t>
      </w:r>
      <w:r w:rsidR="00DA59C9" w:rsidRPr="00236C21">
        <w:rPr>
          <w:rFonts w:ascii="Times New Roman" w:hAnsi="Times New Roman"/>
          <w:sz w:val="24"/>
          <w:szCs w:val="24"/>
        </w:rPr>
        <w:t xml:space="preserve"> that </w:t>
      </w:r>
      <w:r w:rsidR="004E070E" w:rsidRPr="00236C21">
        <w:rPr>
          <w:rFonts w:ascii="Times New Roman" w:hAnsi="Times New Roman"/>
          <w:sz w:val="24"/>
          <w:szCs w:val="24"/>
        </w:rPr>
        <w:t>accommodate</w:t>
      </w:r>
      <w:r w:rsidR="00DA59C9" w:rsidRPr="00236C21">
        <w:rPr>
          <w:rFonts w:ascii="Times New Roman" w:hAnsi="Times New Roman"/>
          <w:sz w:val="24"/>
          <w:szCs w:val="24"/>
        </w:rPr>
        <w:t xml:space="preserve"> for different </w:t>
      </w:r>
      <w:r w:rsidR="006355EF" w:rsidRPr="00236C21">
        <w:rPr>
          <w:rFonts w:ascii="Times New Roman" w:hAnsi="Times New Roman"/>
          <w:sz w:val="24"/>
          <w:szCs w:val="24"/>
        </w:rPr>
        <w:t xml:space="preserve">needs. </w:t>
      </w:r>
      <w:r w:rsidR="00DA59C9" w:rsidRPr="00236C21">
        <w:rPr>
          <w:rFonts w:ascii="Times New Roman" w:hAnsi="Times New Roman"/>
          <w:sz w:val="24"/>
          <w:szCs w:val="24"/>
        </w:rPr>
        <w:t xml:space="preserve">For inclusion to be </w:t>
      </w:r>
      <w:r w:rsidR="004E070E" w:rsidRPr="00236C21">
        <w:rPr>
          <w:rFonts w:ascii="Times New Roman" w:hAnsi="Times New Roman"/>
          <w:sz w:val="24"/>
          <w:szCs w:val="24"/>
        </w:rPr>
        <w:t>effective</w:t>
      </w:r>
      <w:r w:rsidR="00DA59C9" w:rsidRPr="00236C21">
        <w:rPr>
          <w:rFonts w:ascii="Times New Roman" w:hAnsi="Times New Roman"/>
          <w:sz w:val="24"/>
          <w:szCs w:val="24"/>
        </w:rPr>
        <w:t xml:space="preserve">, teacher must use </w:t>
      </w:r>
      <w:r w:rsidR="004E070E" w:rsidRPr="00236C21">
        <w:rPr>
          <w:rFonts w:ascii="Times New Roman" w:hAnsi="Times New Roman"/>
          <w:sz w:val="24"/>
          <w:szCs w:val="24"/>
        </w:rPr>
        <w:t>various</w:t>
      </w:r>
      <w:r w:rsidR="00DA59C9" w:rsidRPr="00236C21">
        <w:rPr>
          <w:rFonts w:ascii="Times New Roman" w:hAnsi="Times New Roman"/>
          <w:sz w:val="24"/>
          <w:szCs w:val="24"/>
        </w:rPr>
        <w:t xml:space="preserve"> </w:t>
      </w:r>
      <w:r w:rsidR="00E107E9" w:rsidRPr="00236C21">
        <w:rPr>
          <w:rFonts w:ascii="Times New Roman" w:hAnsi="Times New Roman"/>
          <w:sz w:val="24"/>
          <w:szCs w:val="24"/>
        </w:rPr>
        <w:t>strategies</w:t>
      </w:r>
      <w:r w:rsidR="00DA59C9" w:rsidRPr="00236C21">
        <w:rPr>
          <w:rFonts w:ascii="Times New Roman" w:hAnsi="Times New Roman"/>
          <w:sz w:val="24"/>
          <w:szCs w:val="24"/>
        </w:rPr>
        <w:t xml:space="preserve">, but these have a </w:t>
      </w:r>
      <w:r w:rsidR="004E070E" w:rsidRPr="00236C21">
        <w:rPr>
          <w:rFonts w:ascii="Times New Roman" w:hAnsi="Times New Roman"/>
          <w:sz w:val="24"/>
          <w:szCs w:val="24"/>
        </w:rPr>
        <w:t>condensed</w:t>
      </w:r>
      <w:r w:rsidR="00DA59C9" w:rsidRPr="00236C21">
        <w:rPr>
          <w:rFonts w:ascii="Times New Roman" w:hAnsi="Times New Roman"/>
          <w:sz w:val="24"/>
          <w:szCs w:val="24"/>
        </w:rPr>
        <w:t xml:space="preserve"> chance of success if the</w:t>
      </w:r>
      <w:r w:rsidR="00B0672F" w:rsidRPr="00236C21">
        <w:rPr>
          <w:rFonts w:ascii="Times New Roman" w:hAnsi="Times New Roman"/>
          <w:sz w:val="24"/>
          <w:szCs w:val="24"/>
        </w:rPr>
        <w:t xml:space="preserve"> </w:t>
      </w:r>
      <w:r w:rsidR="00E107E9" w:rsidRPr="00236C21">
        <w:rPr>
          <w:rFonts w:ascii="Times New Roman" w:hAnsi="Times New Roman"/>
          <w:sz w:val="24"/>
          <w:szCs w:val="24"/>
        </w:rPr>
        <w:t>curriculum</w:t>
      </w:r>
      <w:r w:rsidR="00B0672F" w:rsidRPr="00236C21">
        <w:rPr>
          <w:rFonts w:ascii="Times New Roman" w:hAnsi="Times New Roman"/>
          <w:sz w:val="24"/>
          <w:szCs w:val="24"/>
        </w:rPr>
        <w:t xml:space="preserve"> </w:t>
      </w:r>
      <w:r w:rsidR="00E107E9" w:rsidRPr="00236C21">
        <w:rPr>
          <w:rFonts w:ascii="Times New Roman" w:hAnsi="Times New Roman"/>
          <w:sz w:val="24"/>
          <w:szCs w:val="24"/>
        </w:rPr>
        <w:t>doesn’t change</w:t>
      </w:r>
      <w:r w:rsidR="00B0672F" w:rsidRPr="00236C21">
        <w:rPr>
          <w:rFonts w:ascii="Times New Roman" w:hAnsi="Times New Roman"/>
          <w:sz w:val="24"/>
          <w:szCs w:val="24"/>
        </w:rPr>
        <w:t xml:space="preserve"> too (Pearce and Forlin, 2005).</w:t>
      </w:r>
      <w:r w:rsidR="00E66CF1" w:rsidRPr="00236C21">
        <w:rPr>
          <w:rFonts w:ascii="Times New Roman" w:hAnsi="Times New Roman"/>
          <w:sz w:val="24"/>
          <w:szCs w:val="24"/>
        </w:rPr>
        <w:t xml:space="preserve"> </w:t>
      </w:r>
      <w:r w:rsidR="00E85527" w:rsidRPr="00236C21">
        <w:rPr>
          <w:rFonts w:ascii="Times New Roman" w:hAnsi="Times New Roman"/>
          <w:sz w:val="24"/>
          <w:szCs w:val="24"/>
        </w:rPr>
        <w:t xml:space="preserve">An inclusive curriculum addresses the child’s emotional, </w:t>
      </w:r>
      <w:r w:rsidR="0025740D" w:rsidRPr="00236C21">
        <w:rPr>
          <w:rFonts w:ascii="Times New Roman" w:hAnsi="Times New Roman"/>
          <w:sz w:val="24"/>
          <w:szCs w:val="24"/>
        </w:rPr>
        <w:t>cognitive, social</w:t>
      </w:r>
      <w:r w:rsidR="00E85527" w:rsidRPr="00236C21">
        <w:rPr>
          <w:rFonts w:ascii="Times New Roman" w:hAnsi="Times New Roman"/>
          <w:sz w:val="24"/>
          <w:szCs w:val="24"/>
        </w:rPr>
        <w:t xml:space="preserve"> and creative </w:t>
      </w:r>
      <w:r w:rsidR="0025740D" w:rsidRPr="00236C21">
        <w:rPr>
          <w:rFonts w:ascii="Times New Roman" w:hAnsi="Times New Roman"/>
          <w:sz w:val="24"/>
          <w:szCs w:val="24"/>
        </w:rPr>
        <w:t>growth</w:t>
      </w:r>
      <w:r w:rsidR="00E85527" w:rsidRPr="00236C21">
        <w:rPr>
          <w:rFonts w:ascii="Times New Roman" w:hAnsi="Times New Roman"/>
          <w:sz w:val="24"/>
          <w:szCs w:val="24"/>
        </w:rPr>
        <w:t>. It is based on the four pillar</w:t>
      </w:r>
      <w:r w:rsidR="00947702" w:rsidRPr="00236C21">
        <w:rPr>
          <w:rFonts w:ascii="Times New Roman" w:hAnsi="Times New Roman"/>
          <w:sz w:val="24"/>
          <w:szCs w:val="24"/>
        </w:rPr>
        <w:t>s of education for the 21</w:t>
      </w:r>
      <w:r w:rsidR="00947702" w:rsidRPr="00236C21">
        <w:rPr>
          <w:rFonts w:ascii="Times New Roman" w:hAnsi="Times New Roman"/>
          <w:sz w:val="24"/>
          <w:szCs w:val="24"/>
          <w:vertAlign w:val="superscript"/>
        </w:rPr>
        <w:t>st</w:t>
      </w:r>
      <w:r w:rsidR="00947702" w:rsidRPr="00236C21">
        <w:rPr>
          <w:rFonts w:ascii="Times New Roman" w:hAnsi="Times New Roman"/>
          <w:sz w:val="24"/>
          <w:szCs w:val="24"/>
        </w:rPr>
        <w:t xml:space="preserve"> </w:t>
      </w:r>
      <w:r w:rsidR="0025740D" w:rsidRPr="00236C21">
        <w:rPr>
          <w:rFonts w:ascii="Times New Roman" w:hAnsi="Times New Roman"/>
          <w:sz w:val="24"/>
          <w:szCs w:val="24"/>
        </w:rPr>
        <w:t>century,</w:t>
      </w:r>
      <w:r w:rsidR="00E85527" w:rsidRPr="00236C21">
        <w:rPr>
          <w:rFonts w:ascii="Times New Roman" w:hAnsi="Times New Roman"/>
          <w:sz w:val="24"/>
          <w:szCs w:val="24"/>
        </w:rPr>
        <w:t xml:space="preserve"> learning to know, </w:t>
      </w:r>
      <w:r w:rsidR="0025740D" w:rsidRPr="00236C21">
        <w:rPr>
          <w:rFonts w:ascii="Times New Roman" w:hAnsi="Times New Roman"/>
          <w:sz w:val="24"/>
          <w:szCs w:val="24"/>
        </w:rPr>
        <w:t xml:space="preserve">how </w:t>
      </w:r>
      <w:r w:rsidR="00E85527" w:rsidRPr="00236C21">
        <w:rPr>
          <w:rFonts w:ascii="Times New Roman" w:hAnsi="Times New Roman"/>
          <w:sz w:val="24"/>
          <w:szCs w:val="24"/>
        </w:rPr>
        <w:t>to</w:t>
      </w:r>
      <w:r w:rsidR="0074620B" w:rsidRPr="00236C21">
        <w:rPr>
          <w:rFonts w:ascii="Times New Roman" w:hAnsi="Times New Roman"/>
          <w:sz w:val="24"/>
          <w:szCs w:val="24"/>
        </w:rPr>
        <w:t xml:space="preserve"> do, </w:t>
      </w:r>
      <w:r w:rsidR="0025740D" w:rsidRPr="00236C21">
        <w:rPr>
          <w:rFonts w:ascii="Times New Roman" w:hAnsi="Times New Roman"/>
          <w:sz w:val="24"/>
          <w:szCs w:val="24"/>
        </w:rPr>
        <w:t xml:space="preserve">how </w:t>
      </w:r>
      <w:r w:rsidR="0074620B" w:rsidRPr="00236C21">
        <w:rPr>
          <w:rFonts w:ascii="Times New Roman" w:hAnsi="Times New Roman"/>
          <w:sz w:val="24"/>
          <w:szCs w:val="24"/>
        </w:rPr>
        <w:t>to be and to live together.</w:t>
      </w:r>
      <w:r w:rsidR="0025740D" w:rsidRPr="00236C21">
        <w:rPr>
          <w:rFonts w:ascii="Times New Roman" w:hAnsi="Times New Roman"/>
          <w:sz w:val="24"/>
          <w:szCs w:val="24"/>
        </w:rPr>
        <w:t xml:space="preserve"> </w:t>
      </w:r>
      <w:r w:rsidR="00B23B00" w:rsidRPr="00236C21">
        <w:rPr>
          <w:rFonts w:ascii="Times New Roman" w:hAnsi="Times New Roman"/>
          <w:sz w:val="24"/>
          <w:szCs w:val="24"/>
        </w:rPr>
        <w:t>Fo</w:t>
      </w:r>
      <w:r w:rsidR="002A762E" w:rsidRPr="00236C21">
        <w:rPr>
          <w:rFonts w:ascii="Times New Roman" w:hAnsi="Times New Roman"/>
          <w:sz w:val="24"/>
          <w:szCs w:val="24"/>
        </w:rPr>
        <w:t>r a curriculum to be flexible and inclusive following point</w:t>
      </w:r>
      <w:r w:rsidR="00947702" w:rsidRPr="00236C21">
        <w:rPr>
          <w:rFonts w:ascii="Times New Roman" w:hAnsi="Times New Roman"/>
          <w:sz w:val="24"/>
          <w:szCs w:val="24"/>
        </w:rPr>
        <w:t xml:space="preserve">s should be taken into </w:t>
      </w:r>
      <w:r w:rsidR="002A762E" w:rsidRPr="00236C21">
        <w:rPr>
          <w:rFonts w:ascii="Times New Roman" w:hAnsi="Times New Roman"/>
          <w:sz w:val="24"/>
          <w:szCs w:val="24"/>
        </w:rPr>
        <w:t>consideration</w:t>
      </w:r>
      <w:r w:rsidR="004E070E" w:rsidRPr="00236C21">
        <w:rPr>
          <w:rFonts w:ascii="Times New Roman" w:hAnsi="Times New Roman"/>
          <w:sz w:val="24"/>
          <w:szCs w:val="24"/>
        </w:rPr>
        <w:t xml:space="preserve"> (UNESCO, 2009)</w:t>
      </w:r>
      <w:r w:rsidR="002A762E" w:rsidRPr="00236C21">
        <w:rPr>
          <w:rFonts w:ascii="Times New Roman" w:hAnsi="Times New Roman"/>
          <w:sz w:val="24"/>
          <w:szCs w:val="24"/>
        </w:rPr>
        <w:t>.</w:t>
      </w:r>
      <w:r w:rsidR="00D34DF0" w:rsidRPr="00236C21">
        <w:rPr>
          <w:rFonts w:ascii="Times New Roman" w:hAnsi="Times New Roman"/>
          <w:sz w:val="24"/>
          <w:szCs w:val="24"/>
        </w:rPr>
        <w:t xml:space="preserve"> </w:t>
      </w:r>
    </w:p>
    <w:p w:rsidR="00947702" w:rsidRPr="00236C21" w:rsidRDefault="00947702" w:rsidP="00DD3272">
      <w:pPr>
        <w:spacing w:line="360" w:lineRule="auto"/>
        <w:jc w:val="both"/>
        <w:rPr>
          <w:rFonts w:ascii="Times New Roman" w:hAnsi="Times New Roman"/>
          <w:sz w:val="24"/>
          <w:szCs w:val="24"/>
        </w:rPr>
      </w:pPr>
      <w:r w:rsidRPr="00236C21">
        <w:rPr>
          <w:rFonts w:ascii="Times New Roman" w:hAnsi="Times New Roman"/>
          <w:sz w:val="24"/>
          <w:szCs w:val="24"/>
        </w:rPr>
        <w:t xml:space="preserve">        </w:t>
      </w:r>
      <w:r w:rsidR="002A762E" w:rsidRPr="00236C21">
        <w:rPr>
          <w:rFonts w:ascii="Times New Roman" w:hAnsi="Times New Roman"/>
          <w:sz w:val="24"/>
          <w:szCs w:val="24"/>
        </w:rPr>
        <w:t>i) Curricular changes are necessary in order to support flexible learning and assessment.</w:t>
      </w:r>
    </w:p>
    <w:p w:rsidR="00947702" w:rsidRPr="00236C21" w:rsidRDefault="00947702" w:rsidP="00DD3272">
      <w:pPr>
        <w:spacing w:line="360" w:lineRule="auto"/>
        <w:jc w:val="both"/>
        <w:rPr>
          <w:rFonts w:ascii="Times New Roman" w:hAnsi="Times New Roman"/>
          <w:sz w:val="24"/>
          <w:szCs w:val="24"/>
        </w:rPr>
      </w:pPr>
      <w:r w:rsidRPr="00236C21">
        <w:rPr>
          <w:rFonts w:ascii="Times New Roman" w:hAnsi="Times New Roman"/>
          <w:sz w:val="24"/>
          <w:szCs w:val="24"/>
        </w:rPr>
        <w:t xml:space="preserve">     </w:t>
      </w:r>
      <w:r w:rsidR="002A762E" w:rsidRPr="00236C21">
        <w:rPr>
          <w:rFonts w:ascii="Times New Roman" w:hAnsi="Times New Roman"/>
          <w:sz w:val="24"/>
          <w:szCs w:val="24"/>
        </w:rPr>
        <w:t xml:space="preserve">  ii) Opportunities for informal and non-formal education should be developed in the </w:t>
      </w:r>
      <w:r w:rsidRPr="00236C21">
        <w:rPr>
          <w:rFonts w:ascii="Times New Roman" w:hAnsi="Times New Roman"/>
          <w:sz w:val="24"/>
          <w:szCs w:val="24"/>
        </w:rPr>
        <w:t xml:space="preserve">            </w:t>
      </w:r>
      <w:r w:rsidR="002A762E" w:rsidRPr="00236C21">
        <w:rPr>
          <w:rFonts w:ascii="Times New Roman" w:hAnsi="Times New Roman"/>
          <w:sz w:val="24"/>
          <w:szCs w:val="24"/>
        </w:rPr>
        <w:t xml:space="preserve">curriculum. </w:t>
      </w:r>
    </w:p>
    <w:p w:rsidR="002A762E" w:rsidRPr="00236C21" w:rsidRDefault="00947702" w:rsidP="00DD3272">
      <w:pPr>
        <w:spacing w:line="360" w:lineRule="auto"/>
        <w:jc w:val="both"/>
        <w:rPr>
          <w:rFonts w:ascii="Times New Roman" w:hAnsi="Times New Roman"/>
          <w:sz w:val="24"/>
          <w:szCs w:val="24"/>
        </w:rPr>
      </w:pPr>
      <w:r w:rsidRPr="00236C21">
        <w:rPr>
          <w:rFonts w:ascii="Times New Roman" w:hAnsi="Times New Roman"/>
          <w:sz w:val="24"/>
          <w:szCs w:val="24"/>
        </w:rPr>
        <w:t xml:space="preserve">       </w:t>
      </w:r>
      <w:r w:rsidR="002A762E" w:rsidRPr="00236C21">
        <w:rPr>
          <w:rFonts w:ascii="Times New Roman" w:hAnsi="Times New Roman"/>
          <w:sz w:val="24"/>
          <w:szCs w:val="24"/>
        </w:rPr>
        <w:t>iii) A highly academic, heavily overloaded curriculum is counterproductive to inclusive education.</w:t>
      </w:r>
    </w:p>
    <w:p w:rsidR="00AF65C0" w:rsidRPr="00236C21" w:rsidRDefault="00947702" w:rsidP="00DD3272">
      <w:pPr>
        <w:spacing w:line="360" w:lineRule="auto"/>
        <w:jc w:val="both"/>
        <w:rPr>
          <w:rFonts w:ascii="Times New Roman" w:hAnsi="Times New Roman"/>
          <w:sz w:val="24"/>
          <w:szCs w:val="24"/>
        </w:rPr>
      </w:pPr>
      <w:r w:rsidRPr="00236C21">
        <w:rPr>
          <w:rFonts w:ascii="Times New Roman" w:hAnsi="Times New Roman"/>
          <w:sz w:val="24"/>
          <w:szCs w:val="24"/>
        </w:rPr>
        <w:lastRenderedPageBreak/>
        <w:t xml:space="preserve">     </w:t>
      </w:r>
      <w:r w:rsidR="002A762E" w:rsidRPr="00236C21">
        <w:rPr>
          <w:rFonts w:ascii="Times New Roman" w:hAnsi="Times New Roman"/>
          <w:sz w:val="24"/>
          <w:szCs w:val="24"/>
        </w:rPr>
        <w:t>iv)</w:t>
      </w:r>
      <w:r w:rsidR="009D0695" w:rsidRPr="00236C21">
        <w:rPr>
          <w:rFonts w:ascii="Times New Roman" w:hAnsi="Times New Roman"/>
          <w:sz w:val="24"/>
          <w:szCs w:val="24"/>
        </w:rPr>
        <w:t xml:space="preserve"> </w:t>
      </w:r>
      <w:r w:rsidR="002A762E" w:rsidRPr="00236C21">
        <w:rPr>
          <w:rFonts w:ascii="Times New Roman" w:hAnsi="Times New Roman"/>
          <w:sz w:val="24"/>
          <w:szCs w:val="24"/>
        </w:rPr>
        <w:t>Multiple stakeholders should be encouraged to p</w:t>
      </w:r>
      <w:r w:rsidR="00E66CF1" w:rsidRPr="00236C21">
        <w:rPr>
          <w:rFonts w:ascii="Times New Roman" w:hAnsi="Times New Roman"/>
          <w:sz w:val="24"/>
          <w:szCs w:val="24"/>
        </w:rPr>
        <w:t>articipate in curriculum design.</w:t>
      </w:r>
    </w:p>
    <w:p w:rsidR="00AF65C0" w:rsidRPr="00236C21" w:rsidRDefault="00AF65C0" w:rsidP="00DD3272">
      <w:pPr>
        <w:spacing w:line="360" w:lineRule="auto"/>
        <w:jc w:val="both"/>
        <w:rPr>
          <w:rFonts w:ascii="Times New Roman" w:hAnsi="Times New Roman"/>
          <w:sz w:val="24"/>
          <w:szCs w:val="24"/>
        </w:rPr>
      </w:pPr>
      <w:r w:rsidRPr="00236C21">
        <w:rPr>
          <w:rFonts w:ascii="Times New Roman" w:hAnsi="Times New Roman"/>
          <w:sz w:val="24"/>
          <w:szCs w:val="24"/>
        </w:rPr>
        <w:t>2</w:t>
      </w:r>
      <w:r w:rsidRPr="00236C21">
        <w:rPr>
          <w:rFonts w:ascii="Times New Roman" w:hAnsi="Times New Roman"/>
          <w:b/>
          <w:sz w:val="24"/>
          <w:szCs w:val="24"/>
        </w:rPr>
        <w:t>. Teaching the whole child</w:t>
      </w:r>
      <w:r w:rsidR="005D3329" w:rsidRPr="00236C21">
        <w:rPr>
          <w:rFonts w:ascii="Times New Roman" w:hAnsi="Times New Roman"/>
          <w:sz w:val="24"/>
          <w:szCs w:val="24"/>
        </w:rPr>
        <w:t>: Inclusive teachers should have the pedagogical knowledge</w:t>
      </w:r>
      <w:r w:rsidR="004C056F" w:rsidRPr="00236C21">
        <w:rPr>
          <w:rFonts w:ascii="Times New Roman" w:hAnsi="Times New Roman"/>
          <w:sz w:val="24"/>
          <w:szCs w:val="24"/>
        </w:rPr>
        <w:t xml:space="preserve"> how to</w:t>
      </w:r>
      <w:r w:rsidR="005D3329" w:rsidRPr="00236C21">
        <w:rPr>
          <w:rFonts w:ascii="Times New Roman" w:hAnsi="Times New Roman"/>
          <w:sz w:val="24"/>
          <w:szCs w:val="24"/>
        </w:rPr>
        <w:t xml:space="preserve"> teach the student “academically, emotionally,</w:t>
      </w:r>
      <w:r w:rsidR="004C056F" w:rsidRPr="00236C21">
        <w:rPr>
          <w:rFonts w:ascii="Times New Roman" w:hAnsi="Times New Roman"/>
          <w:sz w:val="24"/>
          <w:szCs w:val="24"/>
        </w:rPr>
        <w:t xml:space="preserve"> socially, behaviourally,</w:t>
      </w:r>
      <w:r w:rsidR="005D3329" w:rsidRPr="00236C21">
        <w:rPr>
          <w:rFonts w:ascii="Times New Roman" w:hAnsi="Times New Roman"/>
          <w:sz w:val="24"/>
          <w:szCs w:val="24"/>
        </w:rPr>
        <w:t xml:space="preserve"> pastorally and with their </w:t>
      </w:r>
      <w:r w:rsidR="004C056F" w:rsidRPr="00236C21">
        <w:rPr>
          <w:rFonts w:ascii="Times New Roman" w:hAnsi="Times New Roman"/>
          <w:sz w:val="24"/>
          <w:szCs w:val="24"/>
        </w:rPr>
        <w:t>circumstantial</w:t>
      </w:r>
      <w:r w:rsidR="005D3329" w:rsidRPr="00236C21">
        <w:rPr>
          <w:rFonts w:ascii="Times New Roman" w:hAnsi="Times New Roman"/>
          <w:sz w:val="24"/>
          <w:szCs w:val="24"/>
        </w:rPr>
        <w:t xml:space="preserve"> knowledge knew who to ask for </w:t>
      </w:r>
      <w:r w:rsidR="004C056F" w:rsidRPr="00236C21">
        <w:rPr>
          <w:rFonts w:ascii="Times New Roman" w:hAnsi="Times New Roman"/>
          <w:sz w:val="24"/>
          <w:szCs w:val="24"/>
        </w:rPr>
        <w:t>support</w:t>
      </w:r>
      <w:r w:rsidR="005D3329" w:rsidRPr="00236C21">
        <w:rPr>
          <w:rFonts w:ascii="Times New Roman" w:hAnsi="Times New Roman"/>
          <w:sz w:val="24"/>
          <w:szCs w:val="24"/>
        </w:rPr>
        <w:t>.  The inclusive teachers</w:t>
      </w:r>
      <w:r w:rsidR="003F450B" w:rsidRPr="00236C21">
        <w:rPr>
          <w:rFonts w:ascii="Times New Roman" w:hAnsi="Times New Roman"/>
          <w:sz w:val="24"/>
          <w:szCs w:val="24"/>
        </w:rPr>
        <w:t xml:space="preserve"> should</w:t>
      </w:r>
      <w:r w:rsidR="005D3329" w:rsidRPr="00236C21">
        <w:rPr>
          <w:rFonts w:ascii="Times New Roman" w:hAnsi="Times New Roman"/>
          <w:sz w:val="24"/>
          <w:szCs w:val="24"/>
        </w:rPr>
        <w:t xml:space="preserve"> </w:t>
      </w:r>
      <w:r w:rsidR="004C056F" w:rsidRPr="00236C21">
        <w:rPr>
          <w:rFonts w:ascii="Times New Roman" w:hAnsi="Times New Roman"/>
          <w:sz w:val="24"/>
          <w:szCs w:val="24"/>
        </w:rPr>
        <w:t>comprehend</w:t>
      </w:r>
      <w:r w:rsidR="005D3329" w:rsidRPr="00236C21">
        <w:rPr>
          <w:rFonts w:ascii="Times New Roman" w:hAnsi="Times New Roman"/>
          <w:sz w:val="24"/>
          <w:szCs w:val="24"/>
        </w:rPr>
        <w:t xml:space="preserve"> that the social and emotional </w:t>
      </w:r>
      <w:r w:rsidR="004C056F" w:rsidRPr="00236C21">
        <w:rPr>
          <w:rFonts w:ascii="Times New Roman" w:hAnsi="Times New Roman"/>
          <w:sz w:val="24"/>
          <w:szCs w:val="24"/>
        </w:rPr>
        <w:t>improvement</w:t>
      </w:r>
      <w:r w:rsidR="003F450B" w:rsidRPr="00236C21">
        <w:rPr>
          <w:rFonts w:ascii="Times New Roman" w:hAnsi="Times New Roman"/>
          <w:sz w:val="24"/>
          <w:szCs w:val="24"/>
        </w:rPr>
        <w:t xml:space="preserve"> of their students is</w:t>
      </w:r>
      <w:r w:rsidR="005D3329" w:rsidRPr="00236C21">
        <w:rPr>
          <w:rFonts w:ascii="Times New Roman" w:hAnsi="Times New Roman"/>
          <w:sz w:val="24"/>
          <w:szCs w:val="24"/>
        </w:rPr>
        <w:t xml:space="preserve"> </w:t>
      </w:r>
      <w:r w:rsidR="004C056F" w:rsidRPr="00236C21">
        <w:rPr>
          <w:rFonts w:ascii="Times New Roman" w:hAnsi="Times New Roman"/>
          <w:sz w:val="24"/>
          <w:szCs w:val="24"/>
        </w:rPr>
        <w:t>an</w:t>
      </w:r>
      <w:r w:rsidR="005D3329" w:rsidRPr="00236C21">
        <w:rPr>
          <w:rFonts w:ascii="Times New Roman" w:hAnsi="Times New Roman"/>
          <w:sz w:val="24"/>
          <w:szCs w:val="24"/>
        </w:rPr>
        <w:t xml:space="preserve"> </w:t>
      </w:r>
      <w:r w:rsidR="004C056F" w:rsidRPr="00236C21">
        <w:rPr>
          <w:rFonts w:ascii="Times New Roman" w:hAnsi="Times New Roman"/>
          <w:sz w:val="24"/>
          <w:szCs w:val="24"/>
        </w:rPr>
        <w:t>essential</w:t>
      </w:r>
      <w:r w:rsidR="005D3329" w:rsidRPr="00236C21">
        <w:rPr>
          <w:rFonts w:ascii="Times New Roman" w:hAnsi="Times New Roman"/>
          <w:sz w:val="24"/>
          <w:szCs w:val="24"/>
        </w:rPr>
        <w:t xml:space="preserve"> for their </w:t>
      </w:r>
      <w:r w:rsidR="004C056F" w:rsidRPr="00236C21">
        <w:rPr>
          <w:rFonts w:ascii="Times New Roman" w:hAnsi="Times New Roman"/>
          <w:sz w:val="24"/>
          <w:szCs w:val="24"/>
        </w:rPr>
        <w:t>educational</w:t>
      </w:r>
      <w:r w:rsidR="005D3329" w:rsidRPr="00236C21">
        <w:rPr>
          <w:rFonts w:ascii="Times New Roman" w:hAnsi="Times New Roman"/>
          <w:sz w:val="24"/>
          <w:szCs w:val="24"/>
        </w:rPr>
        <w:t xml:space="preserve"> development.</w:t>
      </w:r>
      <w:r w:rsidR="003F450B" w:rsidRPr="00236C21">
        <w:rPr>
          <w:rFonts w:ascii="Times New Roman" w:hAnsi="Times New Roman"/>
          <w:sz w:val="24"/>
          <w:szCs w:val="24"/>
        </w:rPr>
        <w:t xml:space="preserve"> </w:t>
      </w:r>
      <w:r w:rsidR="004C056F" w:rsidRPr="00236C21">
        <w:rPr>
          <w:rFonts w:ascii="Times New Roman" w:hAnsi="Times New Roman"/>
          <w:sz w:val="24"/>
          <w:szCs w:val="24"/>
        </w:rPr>
        <w:t>Numerous</w:t>
      </w:r>
      <w:r w:rsidR="003F450B" w:rsidRPr="00236C21">
        <w:rPr>
          <w:rFonts w:ascii="Times New Roman" w:hAnsi="Times New Roman"/>
          <w:sz w:val="24"/>
          <w:szCs w:val="24"/>
        </w:rPr>
        <w:t xml:space="preserve"> studies have </w:t>
      </w:r>
      <w:r w:rsidR="004C056F" w:rsidRPr="00236C21">
        <w:rPr>
          <w:rFonts w:ascii="Times New Roman" w:hAnsi="Times New Roman"/>
          <w:sz w:val="24"/>
          <w:szCs w:val="24"/>
        </w:rPr>
        <w:t>advocated</w:t>
      </w:r>
      <w:r w:rsidR="003F450B" w:rsidRPr="00236C21">
        <w:rPr>
          <w:rFonts w:ascii="Times New Roman" w:hAnsi="Times New Roman"/>
          <w:sz w:val="24"/>
          <w:szCs w:val="24"/>
        </w:rPr>
        <w:t xml:space="preserve"> that the inclusive teachers who </w:t>
      </w:r>
      <w:r w:rsidR="005A5DB7" w:rsidRPr="00236C21">
        <w:rPr>
          <w:rFonts w:ascii="Times New Roman" w:hAnsi="Times New Roman"/>
          <w:sz w:val="24"/>
          <w:szCs w:val="24"/>
        </w:rPr>
        <w:t>esteemed</w:t>
      </w:r>
      <w:r w:rsidR="003F450B" w:rsidRPr="00236C21">
        <w:rPr>
          <w:rFonts w:ascii="Times New Roman" w:hAnsi="Times New Roman"/>
          <w:sz w:val="24"/>
          <w:szCs w:val="24"/>
        </w:rPr>
        <w:t xml:space="preserve"> and drew upon the strengths of their students, </w:t>
      </w:r>
      <w:r w:rsidR="005A5DB7" w:rsidRPr="00236C21">
        <w:rPr>
          <w:rFonts w:ascii="Times New Roman" w:hAnsi="Times New Roman"/>
          <w:sz w:val="24"/>
          <w:szCs w:val="24"/>
        </w:rPr>
        <w:t>prospered</w:t>
      </w:r>
      <w:r w:rsidR="003F450B" w:rsidRPr="00236C21">
        <w:rPr>
          <w:rFonts w:ascii="Times New Roman" w:hAnsi="Times New Roman"/>
          <w:sz w:val="24"/>
          <w:szCs w:val="24"/>
        </w:rPr>
        <w:t xml:space="preserve"> in improving the social skills of all students (Pearce et</w:t>
      </w:r>
      <w:r w:rsidR="0025740D" w:rsidRPr="00236C21">
        <w:rPr>
          <w:rFonts w:ascii="Times New Roman" w:hAnsi="Times New Roman"/>
          <w:sz w:val="24"/>
          <w:szCs w:val="24"/>
        </w:rPr>
        <w:t xml:space="preserve">. </w:t>
      </w:r>
      <w:r w:rsidR="003F450B" w:rsidRPr="00236C21">
        <w:rPr>
          <w:rFonts w:ascii="Times New Roman" w:hAnsi="Times New Roman"/>
          <w:sz w:val="24"/>
          <w:szCs w:val="24"/>
        </w:rPr>
        <w:t>al., 2009).</w:t>
      </w:r>
    </w:p>
    <w:p w:rsidR="00A6314B" w:rsidRPr="00236C21" w:rsidRDefault="00A6314B" w:rsidP="00DD3272">
      <w:pPr>
        <w:spacing w:line="360" w:lineRule="auto"/>
        <w:jc w:val="both"/>
        <w:rPr>
          <w:rFonts w:ascii="Times New Roman" w:hAnsi="Times New Roman"/>
          <w:sz w:val="24"/>
          <w:szCs w:val="24"/>
        </w:rPr>
      </w:pPr>
      <w:r w:rsidRPr="00236C21">
        <w:rPr>
          <w:rFonts w:ascii="Times New Roman" w:hAnsi="Times New Roman"/>
          <w:sz w:val="24"/>
          <w:szCs w:val="24"/>
        </w:rPr>
        <w:t>3</w:t>
      </w:r>
      <w:r w:rsidRPr="00236C21">
        <w:rPr>
          <w:rFonts w:ascii="Times New Roman" w:hAnsi="Times New Roman"/>
          <w:b/>
          <w:sz w:val="24"/>
          <w:szCs w:val="24"/>
        </w:rPr>
        <w:t>. Teachers and the learning environment</w:t>
      </w:r>
      <w:r w:rsidRPr="00236C21">
        <w:rPr>
          <w:rFonts w:ascii="Times New Roman" w:hAnsi="Times New Roman"/>
          <w:sz w:val="24"/>
          <w:szCs w:val="24"/>
        </w:rPr>
        <w:t xml:space="preserve">: Teachers must </w:t>
      </w:r>
      <w:r w:rsidR="000C5C4D" w:rsidRPr="00236C21">
        <w:rPr>
          <w:rFonts w:ascii="Times New Roman" w:hAnsi="Times New Roman"/>
          <w:sz w:val="24"/>
          <w:szCs w:val="24"/>
        </w:rPr>
        <w:t>validate</w:t>
      </w:r>
      <w:r w:rsidRPr="00236C21">
        <w:rPr>
          <w:rFonts w:ascii="Times New Roman" w:hAnsi="Times New Roman"/>
          <w:sz w:val="24"/>
          <w:szCs w:val="24"/>
        </w:rPr>
        <w:t xml:space="preserve"> that each pupil </w:t>
      </w:r>
      <w:r w:rsidR="000C5C4D" w:rsidRPr="00236C21">
        <w:rPr>
          <w:rFonts w:ascii="Times New Roman" w:hAnsi="Times New Roman"/>
          <w:sz w:val="24"/>
          <w:szCs w:val="24"/>
        </w:rPr>
        <w:t>recognises</w:t>
      </w:r>
      <w:r w:rsidRPr="00236C21">
        <w:rPr>
          <w:rFonts w:ascii="Times New Roman" w:hAnsi="Times New Roman"/>
          <w:sz w:val="24"/>
          <w:szCs w:val="24"/>
        </w:rPr>
        <w:t xml:space="preserve"> the instructions and expected </w:t>
      </w:r>
      <w:r w:rsidR="000C5C4D" w:rsidRPr="00236C21">
        <w:rPr>
          <w:rFonts w:ascii="Times New Roman" w:hAnsi="Times New Roman"/>
          <w:sz w:val="24"/>
          <w:szCs w:val="24"/>
        </w:rPr>
        <w:t>at work</w:t>
      </w:r>
      <w:r w:rsidRPr="00236C21">
        <w:rPr>
          <w:rFonts w:ascii="Times New Roman" w:hAnsi="Times New Roman"/>
          <w:sz w:val="24"/>
          <w:szCs w:val="24"/>
        </w:rPr>
        <w:t xml:space="preserve"> modalities. Similarly, the teacher must </w:t>
      </w:r>
      <w:r w:rsidR="000C5C4D" w:rsidRPr="00236C21">
        <w:rPr>
          <w:rFonts w:ascii="Times New Roman" w:hAnsi="Times New Roman"/>
          <w:sz w:val="24"/>
          <w:szCs w:val="24"/>
        </w:rPr>
        <w:t>recognize</w:t>
      </w:r>
      <w:r w:rsidRPr="00236C21">
        <w:rPr>
          <w:rFonts w:ascii="Times New Roman" w:hAnsi="Times New Roman"/>
          <w:sz w:val="24"/>
          <w:szCs w:val="24"/>
        </w:rPr>
        <w:t xml:space="preserve"> the pupil’s </w:t>
      </w:r>
      <w:r w:rsidR="000C5C4D" w:rsidRPr="00236C21">
        <w:rPr>
          <w:rFonts w:ascii="Times New Roman" w:hAnsi="Times New Roman"/>
          <w:sz w:val="24"/>
          <w:szCs w:val="24"/>
        </w:rPr>
        <w:t>response</w:t>
      </w:r>
      <w:r w:rsidRPr="00236C21">
        <w:rPr>
          <w:rFonts w:ascii="Times New Roman" w:hAnsi="Times New Roman"/>
          <w:sz w:val="24"/>
          <w:szCs w:val="24"/>
        </w:rPr>
        <w:t xml:space="preserve"> to what is being taught since teaching only has meaning and relevance if the pupil </w:t>
      </w:r>
      <w:r w:rsidR="000C5C4D" w:rsidRPr="00236C21">
        <w:rPr>
          <w:rFonts w:ascii="Times New Roman" w:hAnsi="Times New Roman"/>
          <w:sz w:val="24"/>
          <w:szCs w:val="24"/>
        </w:rPr>
        <w:t>obtains</w:t>
      </w:r>
      <w:r w:rsidRPr="00236C21">
        <w:rPr>
          <w:rFonts w:ascii="Times New Roman" w:hAnsi="Times New Roman"/>
          <w:sz w:val="24"/>
          <w:szCs w:val="24"/>
        </w:rPr>
        <w:t xml:space="preserve"> its content. Teachers </w:t>
      </w:r>
      <w:r w:rsidR="000C5C4D" w:rsidRPr="00236C21">
        <w:rPr>
          <w:rFonts w:ascii="Times New Roman" w:hAnsi="Times New Roman"/>
          <w:sz w:val="24"/>
          <w:szCs w:val="24"/>
        </w:rPr>
        <w:t>in addition to</w:t>
      </w:r>
      <w:r w:rsidRPr="00236C21">
        <w:rPr>
          <w:rFonts w:ascii="Times New Roman" w:hAnsi="Times New Roman"/>
          <w:sz w:val="24"/>
          <w:szCs w:val="24"/>
        </w:rPr>
        <w:t xml:space="preserve"> school leaders must be </w:t>
      </w:r>
      <w:r w:rsidR="000C5C4D" w:rsidRPr="00236C21">
        <w:rPr>
          <w:rFonts w:ascii="Times New Roman" w:hAnsi="Times New Roman"/>
          <w:sz w:val="24"/>
          <w:szCs w:val="24"/>
        </w:rPr>
        <w:t>fortified</w:t>
      </w:r>
      <w:r w:rsidRPr="00236C21">
        <w:rPr>
          <w:rFonts w:ascii="Times New Roman" w:hAnsi="Times New Roman"/>
          <w:sz w:val="24"/>
          <w:szCs w:val="24"/>
        </w:rPr>
        <w:t xml:space="preserve"> to discuss teaching</w:t>
      </w:r>
      <w:r w:rsidR="000C5C4D" w:rsidRPr="00236C21">
        <w:rPr>
          <w:rFonts w:ascii="Times New Roman" w:hAnsi="Times New Roman"/>
          <w:sz w:val="24"/>
          <w:szCs w:val="24"/>
        </w:rPr>
        <w:t xml:space="preserve"> and learning</w:t>
      </w:r>
      <w:r w:rsidRPr="00236C21">
        <w:rPr>
          <w:rFonts w:ascii="Times New Roman" w:hAnsi="Times New Roman"/>
          <w:sz w:val="24"/>
          <w:szCs w:val="24"/>
        </w:rPr>
        <w:t xml:space="preserve"> </w:t>
      </w:r>
      <w:r w:rsidR="000C5C4D" w:rsidRPr="00236C21">
        <w:rPr>
          <w:rFonts w:ascii="Times New Roman" w:hAnsi="Times New Roman"/>
          <w:sz w:val="24"/>
          <w:szCs w:val="24"/>
        </w:rPr>
        <w:t>along with</w:t>
      </w:r>
      <w:r w:rsidRPr="00236C21">
        <w:rPr>
          <w:rFonts w:ascii="Times New Roman" w:hAnsi="Times New Roman"/>
          <w:sz w:val="24"/>
          <w:szCs w:val="24"/>
        </w:rPr>
        <w:t xml:space="preserve"> methods and </w:t>
      </w:r>
      <w:r w:rsidR="000C5C4D" w:rsidRPr="00236C21">
        <w:rPr>
          <w:rFonts w:ascii="Times New Roman" w:hAnsi="Times New Roman"/>
          <w:sz w:val="24"/>
          <w:szCs w:val="24"/>
        </w:rPr>
        <w:t>potentials</w:t>
      </w:r>
      <w:r w:rsidRPr="00236C21">
        <w:rPr>
          <w:rFonts w:ascii="Times New Roman" w:hAnsi="Times New Roman"/>
          <w:sz w:val="24"/>
          <w:szCs w:val="24"/>
        </w:rPr>
        <w:t xml:space="preserve"> for development. They must be </w:t>
      </w:r>
      <w:r w:rsidR="00552B85" w:rsidRPr="00236C21">
        <w:rPr>
          <w:rFonts w:ascii="Times New Roman" w:hAnsi="Times New Roman"/>
          <w:sz w:val="24"/>
          <w:szCs w:val="24"/>
        </w:rPr>
        <w:t>assumed</w:t>
      </w:r>
      <w:r w:rsidRPr="00236C21">
        <w:rPr>
          <w:rFonts w:ascii="Times New Roman" w:hAnsi="Times New Roman"/>
          <w:sz w:val="24"/>
          <w:szCs w:val="24"/>
        </w:rPr>
        <w:t xml:space="preserve"> a chance to reflect together on their practice, and to influence the methods and strategies used in their classes and schools. </w:t>
      </w:r>
      <w:r w:rsidR="00AC1640" w:rsidRPr="00236C21">
        <w:rPr>
          <w:rFonts w:ascii="Times New Roman" w:hAnsi="Times New Roman"/>
          <w:sz w:val="24"/>
          <w:szCs w:val="24"/>
        </w:rPr>
        <w:t>Educators</w:t>
      </w:r>
      <w:r w:rsidRPr="00236C21">
        <w:rPr>
          <w:rFonts w:ascii="Times New Roman" w:hAnsi="Times New Roman"/>
          <w:sz w:val="24"/>
          <w:szCs w:val="24"/>
        </w:rPr>
        <w:t xml:space="preserve"> must also be </w:t>
      </w:r>
      <w:r w:rsidR="00AC1640" w:rsidRPr="00236C21">
        <w:rPr>
          <w:rFonts w:ascii="Times New Roman" w:hAnsi="Times New Roman"/>
          <w:sz w:val="24"/>
          <w:szCs w:val="24"/>
        </w:rPr>
        <w:t>adapted</w:t>
      </w:r>
      <w:r w:rsidRPr="00236C21">
        <w:rPr>
          <w:rFonts w:ascii="Times New Roman" w:hAnsi="Times New Roman"/>
          <w:sz w:val="24"/>
          <w:szCs w:val="24"/>
        </w:rPr>
        <w:t xml:space="preserve"> with new </w:t>
      </w:r>
      <w:r w:rsidR="00AC1640" w:rsidRPr="00236C21">
        <w:rPr>
          <w:rFonts w:ascii="Times New Roman" w:hAnsi="Times New Roman"/>
          <w:sz w:val="24"/>
          <w:szCs w:val="24"/>
        </w:rPr>
        <w:t>prospectuses/ curriculum</w:t>
      </w:r>
      <w:r w:rsidRPr="00236C21">
        <w:rPr>
          <w:rFonts w:ascii="Times New Roman" w:hAnsi="Times New Roman"/>
          <w:sz w:val="24"/>
          <w:szCs w:val="24"/>
        </w:rPr>
        <w:t xml:space="preserve"> and trained in addressing student </w:t>
      </w:r>
      <w:r w:rsidR="00AC1640" w:rsidRPr="00236C21">
        <w:rPr>
          <w:rFonts w:ascii="Times New Roman" w:hAnsi="Times New Roman"/>
          <w:sz w:val="24"/>
          <w:szCs w:val="24"/>
        </w:rPr>
        <w:t>presentations</w:t>
      </w:r>
      <w:r w:rsidRPr="00236C21">
        <w:rPr>
          <w:rFonts w:ascii="Times New Roman" w:hAnsi="Times New Roman"/>
          <w:sz w:val="24"/>
          <w:szCs w:val="24"/>
        </w:rPr>
        <w:t xml:space="preserve">. A child-centred curriculum is </w:t>
      </w:r>
      <w:r w:rsidR="00AC1640" w:rsidRPr="00236C21">
        <w:rPr>
          <w:rFonts w:ascii="Times New Roman" w:hAnsi="Times New Roman"/>
          <w:sz w:val="24"/>
          <w:szCs w:val="24"/>
        </w:rPr>
        <w:t>considered</w:t>
      </w:r>
      <w:r w:rsidRPr="00236C21">
        <w:rPr>
          <w:rFonts w:ascii="Times New Roman" w:hAnsi="Times New Roman"/>
          <w:sz w:val="24"/>
          <w:szCs w:val="24"/>
        </w:rPr>
        <w:t xml:space="preserve"> by a move away from </w:t>
      </w:r>
      <w:r w:rsidR="00AC1640" w:rsidRPr="00236C21">
        <w:rPr>
          <w:rFonts w:ascii="Times New Roman" w:hAnsi="Times New Roman"/>
          <w:sz w:val="24"/>
          <w:szCs w:val="24"/>
        </w:rPr>
        <w:t>repetition</w:t>
      </w:r>
      <w:r w:rsidRPr="00236C21">
        <w:rPr>
          <w:rFonts w:ascii="Times New Roman" w:hAnsi="Times New Roman"/>
          <w:sz w:val="24"/>
          <w:szCs w:val="24"/>
        </w:rPr>
        <w:t xml:space="preserve"> learning and towards greater </w:t>
      </w:r>
      <w:r w:rsidR="00AC1640" w:rsidRPr="00236C21">
        <w:rPr>
          <w:rFonts w:ascii="Times New Roman" w:hAnsi="Times New Roman"/>
          <w:sz w:val="24"/>
          <w:szCs w:val="24"/>
        </w:rPr>
        <w:t>importance</w:t>
      </w:r>
      <w:r w:rsidRPr="00236C21">
        <w:rPr>
          <w:rFonts w:ascii="Times New Roman" w:hAnsi="Times New Roman"/>
          <w:sz w:val="24"/>
          <w:szCs w:val="24"/>
        </w:rPr>
        <w:t xml:space="preserve"> on </w:t>
      </w:r>
      <w:r w:rsidR="00AC1640" w:rsidRPr="00236C21">
        <w:rPr>
          <w:rFonts w:ascii="Times New Roman" w:hAnsi="Times New Roman"/>
          <w:sz w:val="24"/>
          <w:szCs w:val="24"/>
        </w:rPr>
        <w:t>practical</w:t>
      </w:r>
      <w:r w:rsidRPr="00236C21">
        <w:rPr>
          <w:rFonts w:ascii="Times New Roman" w:hAnsi="Times New Roman"/>
          <w:sz w:val="24"/>
          <w:szCs w:val="24"/>
        </w:rPr>
        <w:t xml:space="preserve">, experience-based, active and </w:t>
      </w:r>
      <w:r w:rsidR="00AC1640" w:rsidRPr="00236C21">
        <w:rPr>
          <w:rFonts w:ascii="Times New Roman" w:hAnsi="Times New Roman"/>
          <w:sz w:val="24"/>
          <w:szCs w:val="24"/>
        </w:rPr>
        <w:t>supportive</w:t>
      </w:r>
      <w:r w:rsidRPr="00236C21">
        <w:rPr>
          <w:rFonts w:ascii="Times New Roman" w:hAnsi="Times New Roman"/>
          <w:sz w:val="24"/>
          <w:szCs w:val="24"/>
        </w:rPr>
        <w:t xml:space="preserve"> learning</w:t>
      </w:r>
      <w:r w:rsidR="00E66CF1" w:rsidRPr="00236C21">
        <w:rPr>
          <w:rFonts w:ascii="Times New Roman" w:hAnsi="Times New Roman"/>
          <w:sz w:val="24"/>
          <w:szCs w:val="24"/>
        </w:rPr>
        <w:t xml:space="preserve"> (UNESCO, 2009).</w:t>
      </w:r>
    </w:p>
    <w:p w:rsidR="00AF65C0" w:rsidRPr="00236C21" w:rsidRDefault="00A6314B" w:rsidP="00DD3272">
      <w:pPr>
        <w:spacing w:line="360" w:lineRule="auto"/>
        <w:jc w:val="both"/>
        <w:rPr>
          <w:rFonts w:ascii="Times New Roman" w:hAnsi="Times New Roman"/>
          <w:sz w:val="24"/>
          <w:szCs w:val="24"/>
        </w:rPr>
      </w:pPr>
      <w:r w:rsidRPr="00236C21">
        <w:rPr>
          <w:rFonts w:ascii="Times New Roman" w:hAnsi="Times New Roman"/>
          <w:sz w:val="24"/>
          <w:szCs w:val="24"/>
        </w:rPr>
        <w:t>4</w:t>
      </w:r>
      <w:r w:rsidR="00AF65C0" w:rsidRPr="00236C21">
        <w:rPr>
          <w:rFonts w:ascii="Times New Roman" w:hAnsi="Times New Roman"/>
          <w:b/>
          <w:sz w:val="24"/>
          <w:szCs w:val="24"/>
        </w:rPr>
        <w:t>.</w:t>
      </w:r>
      <w:r w:rsidR="00EA268B" w:rsidRPr="00236C21">
        <w:rPr>
          <w:rFonts w:ascii="Times New Roman" w:hAnsi="Times New Roman"/>
          <w:b/>
          <w:sz w:val="24"/>
          <w:szCs w:val="24"/>
        </w:rPr>
        <w:t xml:space="preserve"> Managing challenging behaviours</w:t>
      </w:r>
      <w:r w:rsidR="00794E65" w:rsidRPr="00236C21">
        <w:rPr>
          <w:rFonts w:ascii="Times New Roman" w:hAnsi="Times New Roman"/>
          <w:sz w:val="24"/>
          <w:szCs w:val="24"/>
        </w:rPr>
        <w:t xml:space="preserve">: </w:t>
      </w:r>
      <w:r w:rsidR="00C31869" w:rsidRPr="00236C21">
        <w:rPr>
          <w:rFonts w:ascii="Times New Roman" w:hAnsi="Times New Roman"/>
          <w:sz w:val="24"/>
          <w:szCs w:val="24"/>
        </w:rPr>
        <w:t xml:space="preserve">The inclusion of a student in a class or school was at risk if teachers could not </w:t>
      </w:r>
      <w:r w:rsidR="000F10BB" w:rsidRPr="00236C21">
        <w:rPr>
          <w:rFonts w:ascii="Times New Roman" w:hAnsi="Times New Roman"/>
          <w:sz w:val="24"/>
          <w:szCs w:val="24"/>
        </w:rPr>
        <w:t>be able to</w:t>
      </w:r>
      <w:r w:rsidR="00C31869" w:rsidRPr="00236C21">
        <w:rPr>
          <w:rFonts w:ascii="Times New Roman" w:hAnsi="Times New Roman"/>
          <w:sz w:val="24"/>
          <w:szCs w:val="24"/>
        </w:rPr>
        <w:t xml:space="preserve"> the student’s </w:t>
      </w:r>
      <w:r w:rsidR="000F10BB" w:rsidRPr="00236C21">
        <w:rPr>
          <w:rFonts w:ascii="Times New Roman" w:hAnsi="Times New Roman"/>
          <w:sz w:val="24"/>
          <w:szCs w:val="24"/>
        </w:rPr>
        <w:t>activities</w:t>
      </w:r>
      <w:r w:rsidR="00C31869" w:rsidRPr="00236C21">
        <w:rPr>
          <w:rFonts w:ascii="Times New Roman" w:hAnsi="Times New Roman"/>
          <w:sz w:val="24"/>
          <w:szCs w:val="24"/>
        </w:rPr>
        <w:t xml:space="preserve">. With the safety of children and teachers </w:t>
      </w:r>
      <w:r w:rsidR="000F10BB" w:rsidRPr="00236C21">
        <w:rPr>
          <w:rFonts w:ascii="Times New Roman" w:hAnsi="Times New Roman"/>
          <w:sz w:val="24"/>
          <w:szCs w:val="24"/>
        </w:rPr>
        <w:t>principal</w:t>
      </w:r>
      <w:r w:rsidR="00C31869" w:rsidRPr="00236C21">
        <w:rPr>
          <w:rFonts w:ascii="Times New Roman" w:hAnsi="Times New Roman"/>
          <w:sz w:val="24"/>
          <w:szCs w:val="24"/>
        </w:rPr>
        <w:t xml:space="preserve">, the inclusive teacher </w:t>
      </w:r>
      <w:r w:rsidR="000F10BB" w:rsidRPr="00236C21">
        <w:rPr>
          <w:rFonts w:ascii="Times New Roman" w:hAnsi="Times New Roman"/>
          <w:sz w:val="24"/>
          <w:szCs w:val="24"/>
        </w:rPr>
        <w:t>desired</w:t>
      </w:r>
      <w:r w:rsidR="00C31869" w:rsidRPr="00236C21">
        <w:rPr>
          <w:rFonts w:ascii="Times New Roman" w:hAnsi="Times New Roman"/>
          <w:sz w:val="24"/>
          <w:szCs w:val="24"/>
        </w:rPr>
        <w:t xml:space="preserve"> the skills to manage </w:t>
      </w:r>
      <w:r w:rsidR="000F10BB" w:rsidRPr="00236C21">
        <w:rPr>
          <w:rFonts w:ascii="Times New Roman" w:hAnsi="Times New Roman"/>
          <w:sz w:val="24"/>
          <w:szCs w:val="24"/>
        </w:rPr>
        <w:t>stimulating</w:t>
      </w:r>
      <w:r w:rsidR="00C31869" w:rsidRPr="00236C21">
        <w:rPr>
          <w:rFonts w:ascii="Times New Roman" w:hAnsi="Times New Roman"/>
          <w:sz w:val="24"/>
          <w:szCs w:val="24"/>
        </w:rPr>
        <w:t xml:space="preserve"> behaviours because “unless you get that behaviour into line, it is going to be very difficult to progress in other ways</w:t>
      </w:r>
      <w:r w:rsidR="00297124" w:rsidRPr="00236C21">
        <w:rPr>
          <w:rFonts w:ascii="Times New Roman" w:hAnsi="Times New Roman"/>
          <w:sz w:val="24"/>
          <w:szCs w:val="24"/>
        </w:rPr>
        <w:t>” (Pearce etal., 2009)</w:t>
      </w:r>
      <w:r w:rsidR="00C31869" w:rsidRPr="00236C21">
        <w:rPr>
          <w:rFonts w:ascii="Times New Roman" w:hAnsi="Times New Roman"/>
          <w:sz w:val="24"/>
          <w:szCs w:val="24"/>
        </w:rPr>
        <w:t>.</w:t>
      </w:r>
      <w:r w:rsidR="00B32E88" w:rsidRPr="00236C21">
        <w:rPr>
          <w:rFonts w:ascii="Times New Roman" w:hAnsi="Times New Roman"/>
          <w:sz w:val="24"/>
          <w:szCs w:val="24"/>
        </w:rPr>
        <w:t>Teacher’s positive belief and attitudes towards students of challenging</w:t>
      </w:r>
      <w:r w:rsidR="00297124" w:rsidRPr="00236C21">
        <w:rPr>
          <w:rFonts w:ascii="Times New Roman" w:hAnsi="Times New Roman"/>
          <w:sz w:val="24"/>
          <w:szCs w:val="24"/>
        </w:rPr>
        <w:t xml:space="preserve"> behaviour</w:t>
      </w:r>
      <w:r w:rsidR="00B32E88" w:rsidRPr="00236C21">
        <w:rPr>
          <w:rFonts w:ascii="Times New Roman" w:hAnsi="Times New Roman"/>
          <w:sz w:val="24"/>
          <w:szCs w:val="24"/>
        </w:rPr>
        <w:t xml:space="preserve"> can emerged as a boon to deal with their behaviours and for their successful inclusion in schools and classrooms </w:t>
      </w:r>
      <w:r w:rsidR="00D474E5" w:rsidRPr="00236C21">
        <w:rPr>
          <w:rFonts w:ascii="Times New Roman" w:hAnsi="Times New Roman"/>
          <w:sz w:val="24"/>
          <w:szCs w:val="24"/>
        </w:rPr>
        <w:t>(</w:t>
      </w:r>
      <w:r w:rsidR="00B32E88" w:rsidRPr="00236C21">
        <w:rPr>
          <w:rFonts w:ascii="Times New Roman" w:hAnsi="Times New Roman"/>
          <w:sz w:val="24"/>
          <w:szCs w:val="24"/>
        </w:rPr>
        <w:t>Fortier, 2014)</w:t>
      </w:r>
      <w:r w:rsidR="00B6289D" w:rsidRPr="00236C21">
        <w:rPr>
          <w:rFonts w:ascii="Times New Roman" w:hAnsi="Times New Roman"/>
          <w:sz w:val="24"/>
          <w:szCs w:val="24"/>
        </w:rPr>
        <w:t>.</w:t>
      </w:r>
      <w:r w:rsidR="00297124" w:rsidRPr="00236C21">
        <w:rPr>
          <w:rFonts w:ascii="Times New Roman" w:hAnsi="Times New Roman"/>
          <w:sz w:val="24"/>
          <w:szCs w:val="24"/>
        </w:rPr>
        <w:t xml:space="preserve"> </w:t>
      </w:r>
      <w:r w:rsidR="000F10BB" w:rsidRPr="00236C21">
        <w:rPr>
          <w:rFonts w:ascii="Times New Roman" w:hAnsi="Times New Roman"/>
          <w:sz w:val="24"/>
          <w:szCs w:val="24"/>
        </w:rPr>
        <w:t>However</w:t>
      </w:r>
      <w:r w:rsidR="00297124" w:rsidRPr="00236C21">
        <w:rPr>
          <w:rFonts w:ascii="Times New Roman" w:hAnsi="Times New Roman"/>
          <w:sz w:val="24"/>
          <w:szCs w:val="24"/>
        </w:rPr>
        <w:t xml:space="preserve">, to be classified as inclusive, the teacher had to </w:t>
      </w:r>
      <w:r w:rsidR="000F10BB" w:rsidRPr="00236C21">
        <w:rPr>
          <w:rFonts w:ascii="Times New Roman" w:hAnsi="Times New Roman"/>
          <w:sz w:val="24"/>
          <w:szCs w:val="24"/>
        </w:rPr>
        <w:t>receive</w:t>
      </w:r>
      <w:r w:rsidR="00297124" w:rsidRPr="00236C21">
        <w:rPr>
          <w:rFonts w:ascii="Times New Roman" w:hAnsi="Times New Roman"/>
          <w:sz w:val="24"/>
          <w:szCs w:val="24"/>
        </w:rPr>
        <w:t xml:space="preserve"> </w:t>
      </w:r>
      <w:r w:rsidR="000F10BB" w:rsidRPr="00236C21">
        <w:rPr>
          <w:rFonts w:ascii="Times New Roman" w:hAnsi="Times New Roman"/>
          <w:sz w:val="24"/>
          <w:szCs w:val="24"/>
        </w:rPr>
        <w:t>accountability</w:t>
      </w:r>
      <w:r w:rsidR="00297124" w:rsidRPr="00236C21">
        <w:rPr>
          <w:rFonts w:ascii="Times New Roman" w:hAnsi="Times New Roman"/>
          <w:sz w:val="24"/>
          <w:szCs w:val="24"/>
        </w:rPr>
        <w:t xml:space="preserve"> for </w:t>
      </w:r>
      <w:r w:rsidR="000F10BB" w:rsidRPr="00236C21">
        <w:rPr>
          <w:rFonts w:ascii="Times New Roman" w:hAnsi="Times New Roman"/>
          <w:sz w:val="24"/>
          <w:szCs w:val="24"/>
        </w:rPr>
        <w:t>activities/behaviour</w:t>
      </w:r>
      <w:r w:rsidR="00297124" w:rsidRPr="00236C21">
        <w:rPr>
          <w:rFonts w:ascii="Times New Roman" w:hAnsi="Times New Roman"/>
          <w:sz w:val="24"/>
          <w:szCs w:val="24"/>
        </w:rPr>
        <w:t xml:space="preserve"> management rather than </w:t>
      </w:r>
      <w:r w:rsidR="000F10BB" w:rsidRPr="00236C21">
        <w:rPr>
          <w:rFonts w:ascii="Times New Roman" w:hAnsi="Times New Roman"/>
          <w:sz w:val="24"/>
          <w:szCs w:val="24"/>
        </w:rPr>
        <w:t>giving</w:t>
      </w:r>
      <w:r w:rsidR="00297124" w:rsidRPr="00236C21">
        <w:rPr>
          <w:rFonts w:ascii="Times New Roman" w:hAnsi="Times New Roman"/>
          <w:sz w:val="24"/>
          <w:szCs w:val="24"/>
        </w:rPr>
        <w:t xml:space="preserve"> it to an assistant or another staff member.</w:t>
      </w:r>
      <w:r w:rsidR="00A33AA9" w:rsidRPr="00236C21">
        <w:rPr>
          <w:rFonts w:ascii="Times New Roman" w:hAnsi="Times New Roman"/>
          <w:sz w:val="24"/>
          <w:szCs w:val="24"/>
        </w:rPr>
        <w:t xml:space="preserve"> Inclusive </w:t>
      </w:r>
      <w:r w:rsidR="000F10BB" w:rsidRPr="00236C21">
        <w:rPr>
          <w:rFonts w:ascii="Times New Roman" w:hAnsi="Times New Roman"/>
          <w:sz w:val="24"/>
          <w:szCs w:val="24"/>
        </w:rPr>
        <w:t>qualities</w:t>
      </w:r>
      <w:r w:rsidR="00A33AA9" w:rsidRPr="00236C21">
        <w:rPr>
          <w:rFonts w:ascii="Times New Roman" w:hAnsi="Times New Roman"/>
          <w:sz w:val="24"/>
          <w:szCs w:val="24"/>
        </w:rPr>
        <w:t xml:space="preserve"> and attitudes were the most </w:t>
      </w:r>
      <w:r w:rsidR="000F10BB" w:rsidRPr="00236C21">
        <w:rPr>
          <w:rFonts w:ascii="Times New Roman" w:hAnsi="Times New Roman"/>
          <w:sz w:val="24"/>
          <w:szCs w:val="24"/>
        </w:rPr>
        <w:t>vital</w:t>
      </w:r>
      <w:r w:rsidR="00A33AA9" w:rsidRPr="00236C21">
        <w:rPr>
          <w:rFonts w:ascii="Times New Roman" w:hAnsi="Times New Roman"/>
          <w:sz w:val="24"/>
          <w:szCs w:val="24"/>
        </w:rPr>
        <w:t xml:space="preserve"> characteristics of inclusive teachers, more so than knowledge and skills.</w:t>
      </w:r>
      <w:r w:rsidR="00B6289D" w:rsidRPr="00236C21">
        <w:rPr>
          <w:rFonts w:ascii="Times New Roman" w:hAnsi="Times New Roman"/>
          <w:sz w:val="24"/>
          <w:szCs w:val="24"/>
        </w:rPr>
        <w:t xml:space="preserve"> Adequate teacher training is a factor </w:t>
      </w:r>
      <w:r w:rsidR="000F10BB" w:rsidRPr="00236C21">
        <w:rPr>
          <w:rFonts w:ascii="Times New Roman" w:hAnsi="Times New Roman"/>
          <w:sz w:val="24"/>
          <w:szCs w:val="24"/>
        </w:rPr>
        <w:t>related</w:t>
      </w:r>
      <w:r w:rsidR="00B6289D" w:rsidRPr="00236C21">
        <w:rPr>
          <w:rFonts w:ascii="Times New Roman" w:hAnsi="Times New Roman"/>
          <w:sz w:val="24"/>
          <w:szCs w:val="24"/>
        </w:rPr>
        <w:t xml:space="preserve"> with positive attitudes </w:t>
      </w:r>
      <w:r w:rsidR="000F10BB" w:rsidRPr="00236C21">
        <w:rPr>
          <w:rFonts w:ascii="Times New Roman" w:hAnsi="Times New Roman"/>
          <w:sz w:val="24"/>
          <w:szCs w:val="24"/>
        </w:rPr>
        <w:t>in the direction of</w:t>
      </w:r>
      <w:r w:rsidR="00B6289D" w:rsidRPr="00236C21">
        <w:rPr>
          <w:rFonts w:ascii="Times New Roman" w:hAnsi="Times New Roman"/>
          <w:sz w:val="24"/>
          <w:szCs w:val="24"/>
        </w:rPr>
        <w:t xml:space="preserve"> inclusion. Knowledge</w:t>
      </w:r>
      <w:r w:rsidR="000F10BB" w:rsidRPr="00236C21">
        <w:rPr>
          <w:rFonts w:ascii="Times New Roman" w:hAnsi="Times New Roman"/>
          <w:sz w:val="24"/>
          <w:szCs w:val="24"/>
        </w:rPr>
        <w:t>able</w:t>
      </w:r>
      <w:r w:rsidR="00B6289D" w:rsidRPr="00236C21">
        <w:rPr>
          <w:rFonts w:ascii="Times New Roman" w:hAnsi="Times New Roman"/>
          <w:sz w:val="24"/>
          <w:szCs w:val="24"/>
        </w:rPr>
        <w:t xml:space="preserve"> and highly skille</w:t>
      </w:r>
      <w:r w:rsidR="00087074" w:rsidRPr="00236C21">
        <w:rPr>
          <w:rFonts w:ascii="Times New Roman" w:hAnsi="Times New Roman"/>
          <w:sz w:val="24"/>
          <w:szCs w:val="24"/>
        </w:rPr>
        <w:t xml:space="preserve">d </w:t>
      </w:r>
      <w:r w:rsidR="00B6289D" w:rsidRPr="00236C21">
        <w:rPr>
          <w:rFonts w:ascii="Times New Roman" w:hAnsi="Times New Roman"/>
          <w:sz w:val="24"/>
          <w:szCs w:val="24"/>
        </w:rPr>
        <w:t xml:space="preserve">teachers are </w:t>
      </w:r>
      <w:r w:rsidR="000F10BB" w:rsidRPr="00236C21">
        <w:rPr>
          <w:rFonts w:ascii="Times New Roman" w:hAnsi="Times New Roman"/>
          <w:sz w:val="24"/>
          <w:szCs w:val="24"/>
        </w:rPr>
        <w:t>healthier</w:t>
      </w:r>
      <w:r w:rsidR="00B6289D" w:rsidRPr="00236C21">
        <w:rPr>
          <w:rFonts w:ascii="Times New Roman" w:hAnsi="Times New Roman"/>
          <w:sz w:val="24"/>
          <w:szCs w:val="24"/>
        </w:rPr>
        <w:t xml:space="preserve"> </w:t>
      </w:r>
      <w:r w:rsidR="000F10BB" w:rsidRPr="00236C21">
        <w:rPr>
          <w:rFonts w:ascii="Times New Roman" w:hAnsi="Times New Roman"/>
          <w:sz w:val="24"/>
          <w:szCs w:val="24"/>
        </w:rPr>
        <w:t>organised</w:t>
      </w:r>
      <w:r w:rsidR="00B6289D" w:rsidRPr="00236C21">
        <w:rPr>
          <w:rFonts w:ascii="Times New Roman" w:hAnsi="Times New Roman"/>
          <w:sz w:val="24"/>
          <w:szCs w:val="24"/>
        </w:rPr>
        <w:t xml:space="preserve"> to teach a </w:t>
      </w:r>
      <w:r w:rsidR="000F10BB" w:rsidRPr="00236C21">
        <w:rPr>
          <w:rFonts w:ascii="Times New Roman" w:hAnsi="Times New Roman"/>
          <w:sz w:val="24"/>
          <w:szCs w:val="24"/>
        </w:rPr>
        <w:t>varied</w:t>
      </w:r>
      <w:r w:rsidR="00B6289D" w:rsidRPr="00236C21">
        <w:rPr>
          <w:rFonts w:ascii="Times New Roman" w:hAnsi="Times New Roman"/>
          <w:sz w:val="24"/>
          <w:szCs w:val="24"/>
        </w:rPr>
        <w:t xml:space="preserve"> student population</w:t>
      </w:r>
      <w:r w:rsidR="00087074" w:rsidRPr="00236C21">
        <w:rPr>
          <w:rFonts w:ascii="Times New Roman" w:hAnsi="Times New Roman"/>
          <w:sz w:val="24"/>
          <w:szCs w:val="24"/>
        </w:rPr>
        <w:t xml:space="preserve"> and to manage </w:t>
      </w:r>
      <w:r w:rsidR="000F10BB" w:rsidRPr="00236C21">
        <w:rPr>
          <w:rFonts w:ascii="Times New Roman" w:hAnsi="Times New Roman"/>
          <w:sz w:val="24"/>
          <w:szCs w:val="24"/>
        </w:rPr>
        <w:t xml:space="preserve">their </w:t>
      </w:r>
      <w:r w:rsidR="00087074" w:rsidRPr="00236C21">
        <w:rPr>
          <w:rFonts w:ascii="Times New Roman" w:hAnsi="Times New Roman"/>
          <w:sz w:val="24"/>
          <w:szCs w:val="24"/>
        </w:rPr>
        <w:t xml:space="preserve">difficult behaviour, </w:t>
      </w:r>
      <w:r w:rsidR="000F10BB" w:rsidRPr="00236C21">
        <w:rPr>
          <w:rFonts w:ascii="Times New Roman" w:hAnsi="Times New Roman"/>
          <w:sz w:val="24"/>
          <w:szCs w:val="24"/>
        </w:rPr>
        <w:t>while</w:t>
      </w:r>
      <w:r w:rsidR="00087074" w:rsidRPr="00236C21">
        <w:rPr>
          <w:rFonts w:ascii="Times New Roman" w:hAnsi="Times New Roman"/>
          <w:sz w:val="24"/>
          <w:szCs w:val="24"/>
        </w:rPr>
        <w:t xml:space="preserve"> the lack of </w:t>
      </w:r>
      <w:r w:rsidR="005B50C0" w:rsidRPr="00236C21">
        <w:rPr>
          <w:rFonts w:ascii="Times New Roman" w:hAnsi="Times New Roman"/>
          <w:sz w:val="24"/>
          <w:szCs w:val="24"/>
        </w:rPr>
        <w:t>exercise</w:t>
      </w:r>
      <w:r w:rsidR="00087074" w:rsidRPr="00236C21">
        <w:rPr>
          <w:rFonts w:ascii="Times New Roman" w:hAnsi="Times New Roman"/>
          <w:sz w:val="24"/>
          <w:szCs w:val="24"/>
        </w:rPr>
        <w:t xml:space="preserve"> and knowledge </w:t>
      </w:r>
      <w:r w:rsidR="005B50C0" w:rsidRPr="00236C21">
        <w:rPr>
          <w:rFonts w:ascii="Times New Roman" w:hAnsi="Times New Roman"/>
          <w:sz w:val="24"/>
          <w:szCs w:val="24"/>
        </w:rPr>
        <w:t>performances</w:t>
      </w:r>
      <w:r w:rsidR="00087074" w:rsidRPr="00236C21">
        <w:rPr>
          <w:rFonts w:ascii="Times New Roman" w:hAnsi="Times New Roman"/>
          <w:sz w:val="24"/>
          <w:szCs w:val="24"/>
        </w:rPr>
        <w:t xml:space="preserve"> as </w:t>
      </w:r>
      <w:r w:rsidR="005B50C0" w:rsidRPr="00236C21">
        <w:rPr>
          <w:rFonts w:ascii="Times New Roman" w:hAnsi="Times New Roman"/>
          <w:sz w:val="24"/>
          <w:szCs w:val="24"/>
        </w:rPr>
        <w:t>an</w:t>
      </w:r>
      <w:r w:rsidR="00087074" w:rsidRPr="00236C21">
        <w:rPr>
          <w:rFonts w:ascii="Times New Roman" w:hAnsi="Times New Roman"/>
          <w:sz w:val="24"/>
          <w:szCs w:val="24"/>
        </w:rPr>
        <w:t xml:space="preserve"> </w:t>
      </w:r>
      <w:r w:rsidR="005B50C0" w:rsidRPr="00236C21">
        <w:rPr>
          <w:rFonts w:ascii="Times New Roman" w:hAnsi="Times New Roman"/>
          <w:sz w:val="24"/>
          <w:szCs w:val="24"/>
        </w:rPr>
        <w:t>obstacle</w:t>
      </w:r>
      <w:r w:rsidR="00087074" w:rsidRPr="00236C21">
        <w:rPr>
          <w:rFonts w:ascii="Times New Roman" w:hAnsi="Times New Roman"/>
          <w:sz w:val="24"/>
          <w:szCs w:val="24"/>
        </w:rPr>
        <w:t xml:space="preserve"> to inclusion and </w:t>
      </w:r>
      <w:r w:rsidR="005B50C0" w:rsidRPr="00236C21">
        <w:rPr>
          <w:rFonts w:ascii="Times New Roman" w:hAnsi="Times New Roman"/>
          <w:sz w:val="24"/>
          <w:szCs w:val="24"/>
        </w:rPr>
        <w:t>upholds</w:t>
      </w:r>
      <w:r w:rsidR="00087074" w:rsidRPr="00236C21">
        <w:rPr>
          <w:rFonts w:ascii="Times New Roman" w:hAnsi="Times New Roman"/>
          <w:sz w:val="24"/>
          <w:szCs w:val="24"/>
        </w:rPr>
        <w:t xml:space="preserve"> </w:t>
      </w:r>
      <w:r w:rsidR="005B50C0" w:rsidRPr="00236C21">
        <w:rPr>
          <w:rFonts w:ascii="Times New Roman" w:hAnsi="Times New Roman"/>
          <w:sz w:val="24"/>
          <w:szCs w:val="24"/>
        </w:rPr>
        <w:t>delusion</w:t>
      </w:r>
      <w:r w:rsidR="00087074" w:rsidRPr="00236C21">
        <w:rPr>
          <w:rFonts w:ascii="Times New Roman" w:hAnsi="Times New Roman"/>
          <w:sz w:val="24"/>
          <w:szCs w:val="24"/>
        </w:rPr>
        <w:t xml:space="preserve"> and fears</w:t>
      </w:r>
      <w:r w:rsidR="00B6289D" w:rsidRPr="00236C21">
        <w:rPr>
          <w:rFonts w:ascii="Times New Roman" w:hAnsi="Times New Roman"/>
          <w:sz w:val="24"/>
          <w:szCs w:val="24"/>
        </w:rPr>
        <w:t xml:space="preserve"> (</w:t>
      </w:r>
      <w:r w:rsidR="00087074" w:rsidRPr="00236C21">
        <w:rPr>
          <w:rFonts w:ascii="Times New Roman" w:hAnsi="Times New Roman"/>
          <w:sz w:val="24"/>
          <w:szCs w:val="24"/>
        </w:rPr>
        <w:t>Titone, 2005).</w:t>
      </w:r>
    </w:p>
    <w:p w:rsidR="00A33AA9" w:rsidRPr="00236C21" w:rsidRDefault="00EA268B" w:rsidP="00DD3272">
      <w:pPr>
        <w:spacing w:line="360" w:lineRule="auto"/>
        <w:jc w:val="both"/>
        <w:rPr>
          <w:rFonts w:ascii="Times New Roman" w:hAnsi="Times New Roman"/>
          <w:sz w:val="24"/>
          <w:szCs w:val="24"/>
        </w:rPr>
      </w:pPr>
      <w:r w:rsidRPr="00236C21">
        <w:rPr>
          <w:rFonts w:ascii="Times New Roman" w:hAnsi="Times New Roman"/>
          <w:sz w:val="24"/>
          <w:szCs w:val="24"/>
        </w:rPr>
        <w:lastRenderedPageBreak/>
        <w:t xml:space="preserve">4. </w:t>
      </w:r>
      <w:r w:rsidRPr="00236C21">
        <w:rPr>
          <w:rFonts w:ascii="Times New Roman" w:hAnsi="Times New Roman"/>
          <w:b/>
          <w:sz w:val="24"/>
          <w:szCs w:val="24"/>
        </w:rPr>
        <w:t>Access to specialist knowledge</w:t>
      </w:r>
      <w:r w:rsidR="00C31869" w:rsidRPr="00236C21">
        <w:rPr>
          <w:rFonts w:ascii="Times New Roman" w:hAnsi="Times New Roman"/>
          <w:b/>
          <w:sz w:val="24"/>
          <w:szCs w:val="24"/>
        </w:rPr>
        <w:t xml:space="preserve">: </w:t>
      </w:r>
      <w:r w:rsidR="00297124" w:rsidRPr="00236C21">
        <w:rPr>
          <w:rFonts w:ascii="Times New Roman" w:hAnsi="Times New Roman"/>
          <w:sz w:val="24"/>
          <w:szCs w:val="24"/>
        </w:rPr>
        <w:t xml:space="preserve">For </w:t>
      </w:r>
      <w:r w:rsidR="00221780" w:rsidRPr="00236C21">
        <w:rPr>
          <w:rFonts w:ascii="Times New Roman" w:hAnsi="Times New Roman"/>
          <w:sz w:val="24"/>
          <w:szCs w:val="24"/>
        </w:rPr>
        <w:t>educators</w:t>
      </w:r>
      <w:r w:rsidR="00297124" w:rsidRPr="00236C21">
        <w:rPr>
          <w:rFonts w:ascii="Times New Roman" w:hAnsi="Times New Roman"/>
          <w:sz w:val="24"/>
          <w:szCs w:val="24"/>
        </w:rPr>
        <w:t xml:space="preserve"> to access special education </w:t>
      </w:r>
      <w:r w:rsidR="00221780" w:rsidRPr="00236C21">
        <w:rPr>
          <w:rFonts w:ascii="Times New Roman" w:hAnsi="Times New Roman"/>
          <w:sz w:val="24"/>
          <w:szCs w:val="24"/>
        </w:rPr>
        <w:t>proficiency</w:t>
      </w:r>
      <w:r w:rsidR="00297124" w:rsidRPr="00236C21">
        <w:rPr>
          <w:rFonts w:ascii="Times New Roman" w:hAnsi="Times New Roman"/>
          <w:sz w:val="24"/>
          <w:szCs w:val="24"/>
        </w:rPr>
        <w:t xml:space="preserve"> and other </w:t>
      </w:r>
      <w:r w:rsidR="00221780" w:rsidRPr="00236C21">
        <w:rPr>
          <w:rFonts w:ascii="Times New Roman" w:hAnsi="Times New Roman"/>
          <w:sz w:val="24"/>
          <w:szCs w:val="24"/>
        </w:rPr>
        <w:t>specialists</w:t>
      </w:r>
      <w:r w:rsidR="00297124" w:rsidRPr="00236C21">
        <w:rPr>
          <w:rFonts w:ascii="Times New Roman" w:hAnsi="Times New Roman"/>
          <w:sz w:val="24"/>
          <w:szCs w:val="24"/>
        </w:rPr>
        <w:t xml:space="preserve"> they needed to </w:t>
      </w:r>
      <w:r w:rsidR="00221780" w:rsidRPr="00236C21">
        <w:rPr>
          <w:rFonts w:ascii="Times New Roman" w:hAnsi="Times New Roman"/>
          <w:sz w:val="24"/>
          <w:szCs w:val="24"/>
        </w:rPr>
        <w:t>assistance</w:t>
      </w:r>
      <w:r w:rsidR="00297124" w:rsidRPr="00236C21">
        <w:rPr>
          <w:rFonts w:ascii="Times New Roman" w:hAnsi="Times New Roman"/>
          <w:sz w:val="24"/>
          <w:szCs w:val="24"/>
        </w:rPr>
        <w:t xml:space="preserve"> them </w:t>
      </w:r>
      <w:r w:rsidR="00A33AA9" w:rsidRPr="00236C21">
        <w:rPr>
          <w:rFonts w:ascii="Times New Roman" w:hAnsi="Times New Roman"/>
          <w:sz w:val="24"/>
          <w:szCs w:val="24"/>
        </w:rPr>
        <w:t xml:space="preserve">learn new </w:t>
      </w:r>
      <w:r w:rsidR="00221780" w:rsidRPr="00236C21">
        <w:rPr>
          <w:rFonts w:ascii="Times New Roman" w:hAnsi="Times New Roman"/>
          <w:sz w:val="24"/>
          <w:szCs w:val="24"/>
        </w:rPr>
        <w:t>information, skills</w:t>
      </w:r>
      <w:r w:rsidR="00A33AA9" w:rsidRPr="00236C21">
        <w:rPr>
          <w:rFonts w:ascii="Times New Roman" w:hAnsi="Times New Roman"/>
          <w:sz w:val="24"/>
          <w:szCs w:val="24"/>
        </w:rPr>
        <w:t xml:space="preserve"> and </w:t>
      </w:r>
      <w:r w:rsidR="00221780" w:rsidRPr="00236C21">
        <w:rPr>
          <w:rFonts w:ascii="Times New Roman" w:hAnsi="Times New Roman"/>
          <w:sz w:val="24"/>
          <w:szCs w:val="24"/>
        </w:rPr>
        <w:t>abilities</w:t>
      </w:r>
      <w:r w:rsidR="00A33AA9" w:rsidRPr="00236C21">
        <w:rPr>
          <w:rFonts w:ascii="Times New Roman" w:hAnsi="Times New Roman"/>
          <w:sz w:val="24"/>
          <w:szCs w:val="24"/>
        </w:rPr>
        <w:t>,</w:t>
      </w:r>
      <w:r w:rsidR="00297124" w:rsidRPr="00236C21">
        <w:rPr>
          <w:rFonts w:ascii="Times New Roman" w:hAnsi="Times New Roman"/>
          <w:sz w:val="24"/>
          <w:szCs w:val="24"/>
        </w:rPr>
        <w:t xml:space="preserve"> they had to work in a </w:t>
      </w:r>
      <w:r w:rsidR="00221780" w:rsidRPr="00236C21">
        <w:rPr>
          <w:rFonts w:ascii="Times New Roman" w:hAnsi="Times New Roman"/>
          <w:sz w:val="24"/>
          <w:szCs w:val="24"/>
        </w:rPr>
        <w:t>helpful</w:t>
      </w:r>
      <w:r w:rsidR="00297124" w:rsidRPr="00236C21">
        <w:rPr>
          <w:rFonts w:ascii="Times New Roman" w:hAnsi="Times New Roman"/>
          <w:sz w:val="24"/>
          <w:szCs w:val="24"/>
        </w:rPr>
        <w:t xml:space="preserve"> context and know how and where they could </w:t>
      </w:r>
      <w:r w:rsidR="00221780" w:rsidRPr="00236C21">
        <w:rPr>
          <w:rFonts w:ascii="Times New Roman" w:hAnsi="Times New Roman"/>
          <w:sz w:val="24"/>
          <w:szCs w:val="24"/>
        </w:rPr>
        <w:t>admittance</w:t>
      </w:r>
      <w:r w:rsidR="00297124" w:rsidRPr="00236C21">
        <w:rPr>
          <w:rFonts w:ascii="Times New Roman" w:hAnsi="Times New Roman"/>
          <w:sz w:val="24"/>
          <w:szCs w:val="24"/>
        </w:rPr>
        <w:t xml:space="preserve"> the expertise.</w:t>
      </w:r>
      <w:r w:rsidR="00A33AA9" w:rsidRPr="00236C21">
        <w:rPr>
          <w:rFonts w:ascii="Times New Roman" w:hAnsi="Times New Roman"/>
          <w:sz w:val="24"/>
          <w:szCs w:val="24"/>
        </w:rPr>
        <w:t xml:space="preserve"> The lack of resources and </w:t>
      </w:r>
      <w:r w:rsidR="00221780" w:rsidRPr="00236C21">
        <w:rPr>
          <w:rFonts w:ascii="Times New Roman" w:hAnsi="Times New Roman"/>
          <w:sz w:val="24"/>
          <w:szCs w:val="24"/>
        </w:rPr>
        <w:t>skill</w:t>
      </w:r>
      <w:r w:rsidR="00A33AA9" w:rsidRPr="00236C21">
        <w:rPr>
          <w:rFonts w:ascii="Times New Roman" w:hAnsi="Times New Roman"/>
          <w:sz w:val="24"/>
          <w:szCs w:val="24"/>
        </w:rPr>
        <w:t xml:space="preserve"> meant the </w:t>
      </w:r>
      <w:r w:rsidR="00221780" w:rsidRPr="00236C21">
        <w:rPr>
          <w:rFonts w:ascii="Times New Roman" w:hAnsi="Times New Roman"/>
          <w:sz w:val="24"/>
          <w:szCs w:val="24"/>
        </w:rPr>
        <w:t>obtainability</w:t>
      </w:r>
      <w:r w:rsidR="00A33AA9" w:rsidRPr="00236C21">
        <w:rPr>
          <w:rFonts w:ascii="Times New Roman" w:hAnsi="Times New Roman"/>
          <w:sz w:val="24"/>
          <w:szCs w:val="24"/>
        </w:rPr>
        <w:t xml:space="preserve"> of special education </w:t>
      </w:r>
      <w:r w:rsidR="00221780" w:rsidRPr="00236C21">
        <w:rPr>
          <w:rFonts w:ascii="Times New Roman" w:hAnsi="Times New Roman"/>
          <w:sz w:val="24"/>
          <w:szCs w:val="24"/>
        </w:rPr>
        <w:t>information</w:t>
      </w:r>
      <w:r w:rsidR="00A33AA9" w:rsidRPr="00236C21">
        <w:rPr>
          <w:rFonts w:ascii="Times New Roman" w:hAnsi="Times New Roman"/>
          <w:sz w:val="24"/>
          <w:szCs w:val="24"/>
        </w:rPr>
        <w:t xml:space="preserve"> could not be </w:t>
      </w:r>
      <w:r w:rsidR="00221780" w:rsidRPr="00236C21">
        <w:rPr>
          <w:rFonts w:ascii="Times New Roman" w:hAnsi="Times New Roman"/>
          <w:sz w:val="24"/>
          <w:szCs w:val="24"/>
        </w:rPr>
        <w:t>definite</w:t>
      </w:r>
      <w:r w:rsidR="00A33AA9" w:rsidRPr="00236C21">
        <w:rPr>
          <w:rFonts w:ascii="Times New Roman" w:hAnsi="Times New Roman"/>
          <w:sz w:val="24"/>
          <w:szCs w:val="24"/>
        </w:rPr>
        <w:t xml:space="preserve">. </w:t>
      </w:r>
      <w:r w:rsidR="00221780" w:rsidRPr="00236C21">
        <w:rPr>
          <w:rFonts w:ascii="Times New Roman" w:hAnsi="Times New Roman"/>
          <w:sz w:val="24"/>
          <w:szCs w:val="24"/>
        </w:rPr>
        <w:t>Deprived of</w:t>
      </w:r>
      <w:r w:rsidR="00A33AA9" w:rsidRPr="00236C21">
        <w:rPr>
          <w:rFonts w:ascii="Times New Roman" w:hAnsi="Times New Roman"/>
          <w:sz w:val="24"/>
          <w:szCs w:val="24"/>
        </w:rPr>
        <w:t xml:space="preserve"> </w:t>
      </w:r>
      <w:r w:rsidR="00221780" w:rsidRPr="00236C21">
        <w:rPr>
          <w:rFonts w:ascii="Times New Roman" w:hAnsi="Times New Roman"/>
          <w:sz w:val="24"/>
          <w:szCs w:val="24"/>
        </w:rPr>
        <w:t>professional</w:t>
      </w:r>
      <w:r w:rsidR="00A33AA9" w:rsidRPr="00236C21">
        <w:rPr>
          <w:rFonts w:ascii="Times New Roman" w:hAnsi="Times New Roman"/>
          <w:sz w:val="24"/>
          <w:szCs w:val="24"/>
        </w:rPr>
        <w:t xml:space="preserve"> expertise, the </w:t>
      </w:r>
      <w:r w:rsidR="00221780" w:rsidRPr="00236C21">
        <w:rPr>
          <w:rFonts w:ascii="Times New Roman" w:hAnsi="Times New Roman"/>
          <w:sz w:val="24"/>
          <w:szCs w:val="24"/>
        </w:rPr>
        <w:t>controller</w:t>
      </w:r>
      <w:r w:rsidR="00A33AA9" w:rsidRPr="00236C21">
        <w:rPr>
          <w:rFonts w:ascii="Times New Roman" w:hAnsi="Times New Roman"/>
          <w:sz w:val="24"/>
          <w:szCs w:val="24"/>
        </w:rPr>
        <w:t xml:space="preserve"> needed to </w:t>
      </w:r>
      <w:r w:rsidR="00221780" w:rsidRPr="00236C21">
        <w:rPr>
          <w:rFonts w:ascii="Times New Roman" w:hAnsi="Times New Roman"/>
          <w:sz w:val="24"/>
          <w:szCs w:val="24"/>
        </w:rPr>
        <w:t>refer</w:t>
      </w:r>
      <w:r w:rsidR="00A33AA9" w:rsidRPr="00236C21">
        <w:rPr>
          <w:rFonts w:ascii="Times New Roman" w:hAnsi="Times New Roman"/>
          <w:sz w:val="24"/>
          <w:szCs w:val="24"/>
        </w:rPr>
        <w:t xml:space="preserve"> others with special education expertise and then </w:t>
      </w:r>
      <w:r w:rsidR="00221780" w:rsidRPr="00236C21">
        <w:rPr>
          <w:rFonts w:ascii="Times New Roman" w:hAnsi="Times New Roman"/>
          <w:sz w:val="24"/>
          <w:szCs w:val="24"/>
        </w:rPr>
        <w:t>connect</w:t>
      </w:r>
      <w:r w:rsidR="00A33AA9" w:rsidRPr="00236C21">
        <w:rPr>
          <w:rFonts w:ascii="Times New Roman" w:hAnsi="Times New Roman"/>
          <w:sz w:val="24"/>
          <w:szCs w:val="24"/>
        </w:rPr>
        <w:t xml:space="preserve"> the </w:t>
      </w:r>
      <w:r w:rsidR="00221780" w:rsidRPr="00236C21">
        <w:rPr>
          <w:rFonts w:ascii="Times New Roman" w:hAnsi="Times New Roman"/>
          <w:sz w:val="24"/>
          <w:szCs w:val="24"/>
        </w:rPr>
        <w:t>info</w:t>
      </w:r>
      <w:r w:rsidR="00A33AA9" w:rsidRPr="00236C21">
        <w:rPr>
          <w:rFonts w:ascii="Times New Roman" w:hAnsi="Times New Roman"/>
          <w:sz w:val="24"/>
          <w:szCs w:val="24"/>
        </w:rPr>
        <w:t xml:space="preserve"> to the teachers involved</w:t>
      </w:r>
      <w:r w:rsidR="00C43464" w:rsidRPr="00236C21">
        <w:rPr>
          <w:rFonts w:ascii="Times New Roman" w:hAnsi="Times New Roman"/>
          <w:sz w:val="24"/>
          <w:szCs w:val="24"/>
        </w:rPr>
        <w:t xml:space="preserve"> (Pearce et</w:t>
      </w:r>
      <w:r w:rsidR="00221780" w:rsidRPr="00236C21">
        <w:rPr>
          <w:rFonts w:ascii="Times New Roman" w:hAnsi="Times New Roman"/>
          <w:sz w:val="24"/>
          <w:szCs w:val="24"/>
        </w:rPr>
        <w:t xml:space="preserve"> </w:t>
      </w:r>
      <w:r w:rsidR="00C43464" w:rsidRPr="00236C21">
        <w:rPr>
          <w:rFonts w:ascii="Times New Roman" w:hAnsi="Times New Roman"/>
          <w:sz w:val="24"/>
          <w:szCs w:val="24"/>
        </w:rPr>
        <w:t>al., 2009)</w:t>
      </w:r>
      <w:r w:rsidR="00A33AA9" w:rsidRPr="00236C21">
        <w:rPr>
          <w:rFonts w:ascii="Times New Roman" w:hAnsi="Times New Roman"/>
          <w:sz w:val="24"/>
          <w:szCs w:val="24"/>
        </w:rPr>
        <w:t>.</w:t>
      </w:r>
      <w:r w:rsidR="00C43464" w:rsidRPr="00236C21">
        <w:rPr>
          <w:rFonts w:ascii="Times New Roman" w:hAnsi="Times New Roman"/>
          <w:sz w:val="24"/>
          <w:szCs w:val="24"/>
        </w:rPr>
        <w:t xml:space="preserve"> Special education expertise had the potential to play a vital role in the development of the knowledge and skills of regular teachers. Therefore knowledge and highly skilled teachers are also a pre requisite to overcome the barriers of inclusion</w:t>
      </w:r>
      <w:r w:rsidR="006214DC" w:rsidRPr="00236C21">
        <w:rPr>
          <w:rFonts w:ascii="Times New Roman" w:hAnsi="Times New Roman"/>
          <w:sz w:val="24"/>
          <w:szCs w:val="24"/>
        </w:rPr>
        <w:t>.</w:t>
      </w:r>
    </w:p>
    <w:p w:rsidR="00D72AB4" w:rsidRPr="00236C21" w:rsidRDefault="00A33AA9" w:rsidP="00DD3272">
      <w:pPr>
        <w:spacing w:line="360" w:lineRule="auto"/>
        <w:jc w:val="both"/>
        <w:rPr>
          <w:rFonts w:ascii="Times New Roman" w:hAnsi="Times New Roman"/>
          <w:sz w:val="24"/>
          <w:szCs w:val="24"/>
        </w:rPr>
      </w:pPr>
      <w:r w:rsidRPr="00236C21">
        <w:rPr>
          <w:rFonts w:ascii="Times New Roman" w:hAnsi="Times New Roman"/>
          <w:sz w:val="24"/>
          <w:szCs w:val="24"/>
        </w:rPr>
        <w:t xml:space="preserve">5. </w:t>
      </w:r>
      <w:r w:rsidR="00B0672F" w:rsidRPr="00236C21">
        <w:rPr>
          <w:rFonts w:ascii="Times New Roman" w:hAnsi="Times New Roman"/>
          <w:b/>
          <w:sz w:val="24"/>
          <w:szCs w:val="24"/>
        </w:rPr>
        <w:t>Co</w:t>
      </w:r>
      <w:r w:rsidR="00E107E9" w:rsidRPr="00236C21">
        <w:rPr>
          <w:rFonts w:ascii="Times New Roman" w:hAnsi="Times New Roman"/>
          <w:b/>
          <w:sz w:val="24"/>
          <w:szCs w:val="24"/>
        </w:rPr>
        <w:t>llaboration amongst teachers</w:t>
      </w:r>
      <w:r w:rsidR="00E107E9" w:rsidRPr="00236C21">
        <w:rPr>
          <w:rFonts w:ascii="Times New Roman" w:hAnsi="Times New Roman"/>
          <w:sz w:val="24"/>
          <w:szCs w:val="24"/>
        </w:rPr>
        <w:t>:  O</w:t>
      </w:r>
      <w:r w:rsidR="00B0672F" w:rsidRPr="00236C21">
        <w:rPr>
          <w:rFonts w:ascii="Times New Roman" w:hAnsi="Times New Roman"/>
          <w:sz w:val="24"/>
          <w:szCs w:val="24"/>
        </w:rPr>
        <w:t>ne of the primary mean</w:t>
      </w:r>
      <w:r w:rsidR="00A43BAF" w:rsidRPr="00236C21">
        <w:rPr>
          <w:rFonts w:ascii="Times New Roman" w:hAnsi="Times New Roman"/>
          <w:sz w:val="24"/>
          <w:szCs w:val="24"/>
        </w:rPr>
        <w:t>s</w:t>
      </w:r>
      <w:r w:rsidR="00B0672F" w:rsidRPr="00236C21">
        <w:rPr>
          <w:rFonts w:ascii="Times New Roman" w:hAnsi="Times New Roman"/>
          <w:sz w:val="24"/>
          <w:szCs w:val="24"/>
        </w:rPr>
        <w:t xml:space="preserve"> of </w:t>
      </w:r>
      <w:r w:rsidR="006214DC" w:rsidRPr="00236C21">
        <w:rPr>
          <w:rFonts w:ascii="Times New Roman" w:hAnsi="Times New Roman"/>
          <w:sz w:val="24"/>
          <w:szCs w:val="24"/>
        </w:rPr>
        <w:t>succeeding</w:t>
      </w:r>
      <w:r w:rsidR="00A43BAF" w:rsidRPr="00236C21">
        <w:rPr>
          <w:rFonts w:ascii="Times New Roman" w:hAnsi="Times New Roman"/>
          <w:sz w:val="24"/>
          <w:szCs w:val="24"/>
        </w:rPr>
        <w:t xml:space="preserve"> inclusion is for </w:t>
      </w:r>
      <w:r w:rsidR="006214DC" w:rsidRPr="00236C21">
        <w:rPr>
          <w:rFonts w:ascii="Times New Roman" w:hAnsi="Times New Roman"/>
          <w:sz w:val="24"/>
          <w:szCs w:val="24"/>
        </w:rPr>
        <w:t>educators</w:t>
      </w:r>
      <w:r w:rsidR="00A43BAF" w:rsidRPr="00236C21">
        <w:rPr>
          <w:rFonts w:ascii="Times New Roman" w:hAnsi="Times New Roman"/>
          <w:sz w:val="24"/>
          <w:szCs w:val="24"/>
        </w:rPr>
        <w:t xml:space="preserve"> with </w:t>
      </w:r>
      <w:r w:rsidR="006214DC" w:rsidRPr="00236C21">
        <w:rPr>
          <w:rFonts w:ascii="Times New Roman" w:hAnsi="Times New Roman"/>
          <w:sz w:val="24"/>
          <w:szCs w:val="24"/>
        </w:rPr>
        <w:t>over-all</w:t>
      </w:r>
      <w:r w:rsidR="00A43BAF" w:rsidRPr="00236C21">
        <w:rPr>
          <w:rFonts w:ascii="Times New Roman" w:hAnsi="Times New Roman"/>
          <w:sz w:val="24"/>
          <w:szCs w:val="24"/>
        </w:rPr>
        <w:t xml:space="preserve"> and special </w:t>
      </w:r>
      <w:r w:rsidR="00E107E9" w:rsidRPr="00236C21">
        <w:rPr>
          <w:rFonts w:ascii="Times New Roman" w:hAnsi="Times New Roman"/>
          <w:sz w:val="24"/>
          <w:szCs w:val="24"/>
        </w:rPr>
        <w:t xml:space="preserve">education </w:t>
      </w:r>
      <w:r w:rsidR="006214DC" w:rsidRPr="00236C21">
        <w:rPr>
          <w:rFonts w:ascii="Times New Roman" w:hAnsi="Times New Roman"/>
          <w:sz w:val="24"/>
          <w:szCs w:val="24"/>
        </w:rPr>
        <w:t>exercise</w:t>
      </w:r>
      <w:r w:rsidR="00E107E9" w:rsidRPr="00236C21">
        <w:rPr>
          <w:rFonts w:ascii="Times New Roman" w:hAnsi="Times New Roman"/>
          <w:sz w:val="24"/>
          <w:szCs w:val="24"/>
        </w:rPr>
        <w:t xml:space="preserve"> to work together </w:t>
      </w:r>
      <w:r w:rsidR="006214DC" w:rsidRPr="00236C21">
        <w:rPr>
          <w:rFonts w:ascii="Times New Roman" w:hAnsi="Times New Roman"/>
          <w:sz w:val="24"/>
          <w:szCs w:val="24"/>
        </w:rPr>
        <w:t>work together</w:t>
      </w:r>
      <w:r w:rsidR="00A43BAF" w:rsidRPr="00236C21">
        <w:rPr>
          <w:rFonts w:ascii="Times New Roman" w:hAnsi="Times New Roman"/>
          <w:sz w:val="24"/>
          <w:szCs w:val="24"/>
        </w:rPr>
        <w:t xml:space="preserve"> in one inclusive educational system. Special educators who can </w:t>
      </w:r>
      <w:r w:rsidR="006214DC" w:rsidRPr="00236C21">
        <w:rPr>
          <w:rFonts w:ascii="Times New Roman" w:hAnsi="Times New Roman"/>
          <w:sz w:val="24"/>
          <w:szCs w:val="24"/>
        </w:rPr>
        <w:t>cooperate</w:t>
      </w:r>
      <w:r w:rsidR="00A43BAF" w:rsidRPr="00236C21">
        <w:rPr>
          <w:rFonts w:ascii="Times New Roman" w:hAnsi="Times New Roman"/>
          <w:sz w:val="24"/>
          <w:szCs w:val="24"/>
        </w:rPr>
        <w:t xml:space="preserve"> </w:t>
      </w:r>
      <w:r w:rsidR="006214DC" w:rsidRPr="00236C21">
        <w:rPr>
          <w:rFonts w:ascii="Times New Roman" w:hAnsi="Times New Roman"/>
          <w:sz w:val="24"/>
          <w:szCs w:val="24"/>
        </w:rPr>
        <w:t>look up</w:t>
      </w:r>
      <w:r w:rsidR="00A43BAF" w:rsidRPr="00236C21">
        <w:rPr>
          <w:rFonts w:ascii="Times New Roman" w:hAnsi="Times New Roman"/>
          <w:sz w:val="24"/>
          <w:szCs w:val="24"/>
        </w:rPr>
        <w:t xml:space="preserve"> with their mainstream colleagues can </w:t>
      </w:r>
      <w:r w:rsidR="006214DC" w:rsidRPr="00236C21">
        <w:rPr>
          <w:rFonts w:ascii="Times New Roman" w:hAnsi="Times New Roman"/>
          <w:sz w:val="24"/>
          <w:szCs w:val="24"/>
        </w:rPr>
        <w:t>raise your spirits</w:t>
      </w:r>
      <w:r w:rsidR="00A43BAF" w:rsidRPr="00236C21">
        <w:rPr>
          <w:rFonts w:ascii="Times New Roman" w:hAnsi="Times New Roman"/>
          <w:sz w:val="24"/>
          <w:szCs w:val="24"/>
        </w:rPr>
        <w:t xml:space="preserve"> and support </w:t>
      </w:r>
      <w:r w:rsidR="006214DC" w:rsidRPr="00236C21">
        <w:rPr>
          <w:rFonts w:ascii="Times New Roman" w:hAnsi="Times New Roman"/>
          <w:sz w:val="24"/>
          <w:szCs w:val="24"/>
        </w:rPr>
        <w:t>optimistic</w:t>
      </w:r>
      <w:r w:rsidR="00A43BAF" w:rsidRPr="00236C21">
        <w:rPr>
          <w:rFonts w:ascii="Times New Roman" w:hAnsi="Times New Roman"/>
          <w:sz w:val="24"/>
          <w:szCs w:val="24"/>
        </w:rPr>
        <w:t xml:space="preserve"> attitude</w:t>
      </w:r>
      <w:r w:rsidR="00976825" w:rsidRPr="00236C21">
        <w:rPr>
          <w:rFonts w:ascii="Times New Roman" w:hAnsi="Times New Roman"/>
          <w:sz w:val="24"/>
          <w:szCs w:val="24"/>
        </w:rPr>
        <w:t xml:space="preserve">, individualisation, develop individual educational plans and assist in the use of </w:t>
      </w:r>
      <w:r w:rsidR="00E107E9" w:rsidRPr="00236C21">
        <w:rPr>
          <w:rFonts w:ascii="Times New Roman" w:hAnsi="Times New Roman"/>
          <w:sz w:val="24"/>
          <w:szCs w:val="24"/>
        </w:rPr>
        <w:t>strategies</w:t>
      </w:r>
      <w:r w:rsidR="00976825" w:rsidRPr="00236C21">
        <w:rPr>
          <w:rFonts w:ascii="Times New Roman" w:hAnsi="Times New Roman"/>
          <w:sz w:val="24"/>
          <w:szCs w:val="24"/>
        </w:rPr>
        <w:t xml:space="preserve"> to facilitate </w:t>
      </w:r>
      <w:r w:rsidR="006214DC" w:rsidRPr="00236C21">
        <w:rPr>
          <w:rFonts w:ascii="Times New Roman" w:hAnsi="Times New Roman"/>
          <w:sz w:val="24"/>
          <w:szCs w:val="24"/>
        </w:rPr>
        <w:t xml:space="preserve">teaching </w:t>
      </w:r>
      <w:r w:rsidR="00976825" w:rsidRPr="00236C21">
        <w:rPr>
          <w:rFonts w:ascii="Times New Roman" w:hAnsi="Times New Roman"/>
          <w:sz w:val="24"/>
          <w:szCs w:val="24"/>
        </w:rPr>
        <w:t>(Meyer, 2001)</w:t>
      </w:r>
    </w:p>
    <w:p w:rsidR="00C43464" w:rsidRPr="00236C21" w:rsidRDefault="00C43464" w:rsidP="00DD3272">
      <w:pPr>
        <w:spacing w:line="360" w:lineRule="auto"/>
        <w:jc w:val="both"/>
        <w:rPr>
          <w:rFonts w:ascii="Times New Roman" w:hAnsi="Times New Roman"/>
          <w:b/>
          <w:sz w:val="24"/>
          <w:szCs w:val="24"/>
        </w:rPr>
      </w:pPr>
      <w:r w:rsidRPr="00236C21">
        <w:rPr>
          <w:rFonts w:ascii="Times New Roman" w:hAnsi="Times New Roman"/>
          <w:b/>
          <w:sz w:val="24"/>
          <w:szCs w:val="24"/>
        </w:rPr>
        <w:t>Conclusion:</w:t>
      </w:r>
    </w:p>
    <w:p w:rsidR="0025740D" w:rsidRPr="00236C21" w:rsidRDefault="00AC3797" w:rsidP="00DD3272">
      <w:pPr>
        <w:spacing w:line="360" w:lineRule="auto"/>
        <w:jc w:val="both"/>
        <w:rPr>
          <w:rFonts w:ascii="Times New Roman" w:hAnsi="Times New Roman"/>
          <w:sz w:val="24"/>
          <w:szCs w:val="24"/>
        </w:rPr>
      </w:pPr>
      <w:r w:rsidRPr="00236C21">
        <w:rPr>
          <w:rFonts w:ascii="Times New Roman" w:hAnsi="Times New Roman"/>
          <w:sz w:val="24"/>
          <w:szCs w:val="24"/>
        </w:rPr>
        <w:t xml:space="preserve">Inclusive </w:t>
      </w:r>
      <w:r w:rsidR="0081575A" w:rsidRPr="00236C21">
        <w:rPr>
          <w:rFonts w:ascii="Times New Roman" w:hAnsi="Times New Roman"/>
          <w:sz w:val="24"/>
          <w:szCs w:val="24"/>
        </w:rPr>
        <w:t>teaching</w:t>
      </w:r>
      <w:r w:rsidRPr="00236C21">
        <w:rPr>
          <w:rFonts w:ascii="Times New Roman" w:hAnsi="Times New Roman"/>
          <w:sz w:val="24"/>
          <w:szCs w:val="24"/>
        </w:rPr>
        <w:t xml:space="preserve"> suggests that </w:t>
      </w:r>
      <w:r w:rsidR="0081575A" w:rsidRPr="00236C21">
        <w:rPr>
          <w:rFonts w:ascii="Times New Roman" w:hAnsi="Times New Roman"/>
          <w:sz w:val="24"/>
          <w:szCs w:val="24"/>
        </w:rPr>
        <w:t>presently</w:t>
      </w:r>
      <w:r w:rsidRPr="00236C21">
        <w:rPr>
          <w:rFonts w:ascii="Times New Roman" w:hAnsi="Times New Roman"/>
          <w:sz w:val="24"/>
          <w:szCs w:val="24"/>
        </w:rPr>
        <w:t xml:space="preserve"> the secondary school </w:t>
      </w:r>
      <w:r w:rsidR="0081575A" w:rsidRPr="00236C21">
        <w:rPr>
          <w:rFonts w:ascii="Times New Roman" w:hAnsi="Times New Roman"/>
          <w:sz w:val="24"/>
          <w:szCs w:val="24"/>
        </w:rPr>
        <w:t>background</w:t>
      </w:r>
      <w:r w:rsidRPr="00236C21">
        <w:rPr>
          <w:rFonts w:ascii="Times New Roman" w:hAnsi="Times New Roman"/>
          <w:sz w:val="24"/>
          <w:szCs w:val="24"/>
        </w:rPr>
        <w:t xml:space="preserve"> is a barrier to the devel</w:t>
      </w:r>
      <w:r w:rsidR="0081575A" w:rsidRPr="00236C21">
        <w:rPr>
          <w:rFonts w:ascii="Times New Roman" w:hAnsi="Times New Roman"/>
          <w:sz w:val="24"/>
          <w:szCs w:val="24"/>
        </w:rPr>
        <w:t>opment of inclusive teacher. Various</w:t>
      </w:r>
      <w:r w:rsidR="00C43464" w:rsidRPr="00236C21">
        <w:rPr>
          <w:rFonts w:ascii="Times New Roman" w:hAnsi="Times New Roman"/>
          <w:sz w:val="24"/>
          <w:szCs w:val="24"/>
        </w:rPr>
        <w:t xml:space="preserve"> liter</w:t>
      </w:r>
      <w:r w:rsidR="0081575A" w:rsidRPr="00236C21">
        <w:rPr>
          <w:rFonts w:ascii="Times New Roman" w:hAnsi="Times New Roman"/>
          <w:sz w:val="24"/>
          <w:szCs w:val="24"/>
        </w:rPr>
        <w:t>ature has identified a lots of</w:t>
      </w:r>
      <w:r w:rsidR="00C43464" w:rsidRPr="00236C21">
        <w:rPr>
          <w:rFonts w:ascii="Times New Roman" w:hAnsi="Times New Roman"/>
          <w:sz w:val="24"/>
          <w:szCs w:val="24"/>
        </w:rPr>
        <w:t xml:space="preserve"> challenges that face the full and </w:t>
      </w:r>
      <w:r w:rsidR="0081575A" w:rsidRPr="00236C21">
        <w:rPr>
          <w:rFonts w:ascii="Times New Roman" w:hAnsi="Times New Roman"/>
          <w:sz w:val="24"/>
          <w:szCs w:val="24"/>
        </w:rPr>
        <w:t>effective</w:t>
      </w:r>
      <w:r w:rsidR="00C43464" w:rsidRPr="00236C21">
        <w:rPr>
          <w:rFonts w:ascii="Times New Roman" w:hAnsi="Times New Roman"/>
          <w:sz w:val="24"/>
          <w:szCs w:val="24"/>
        </w:rPr>
        <w:t xml:space="preserve"> </w:t>
      </w:r>
      <w:r w:rsidR="0081575A" w:rsidRPr="00236C21">
        <w:rPr>
          <w:rFonts w:ascii="Times New Roman" w:hAnsi="Times New Roman"/>
          <w:sz w:val="24"/>
          <w:szCs w:val="24"/>
        </w:rPr>
        <w:t>operation</w:t>
      </w:r>
      <w:r w:rsidR="00C43464" w:rsidRPr="00236C21">
        <w:rPr>
          <w:rFonts w:ascii="Times New Roman" w:hAnsi="Times New Roman"/>
          <w:sz w:val="24"/>
          <w:szCs w:val="24"/>
        </w:rPr>
        <w:t xml:space="preserve"> of inclusion. It has also confirmed that </w:t>
      </w:r>
      <w:r w:rsidR="0017627B" w:rsidRPr="00236C21">
        <w:rPr>
          <w:rFonts w:ascii="Times New Roman" w:hAnsi="Times New Roman"/>
          <w:sz w:val="24"/>
          <w:szCs w:val="24"/>
        </w:rPr>
        <w:t>effective</w:t>
      </w:r>
      <w:r w:rsidR="00C43464" w:rsidRPr="00236C21">
        <w:rPr>
          <w:rFonts w:ascii="Times New Roman" w:hAnsi="Times New Roman"/>
          <w:sz w:val="24"/>
          <w:szCs w:val="24"/>
        </w:rPr>
        <w:t xml:space="preserve"> inclusive </w:t>
      </w:r>
      <w:r w:rsidR="0017627B" w:rsidRPr="00236C21">
        <w:rPr>
          <w:rFonts w:ascii="Times New Roman" w:hAnsi="Times New Roman"/>
          <w:sz w:val="24"/>
          <w:szCs w:val="24"/>
        </w:rPr>
        <w:t>agendas</w:t>
      </w:r>
      <w:r w:rsidR="00C43464" w:rsidRPr="00236C21">
        <w:rPr>
          <w:rFonts w:ascii="Times New Roman" w:hAnsi="Times New Roman"/>
          <w:sz w:val="24"/>
          <w:szCs w:val="24"/>
        </w:rPr>
        <w:t xml:space="preserve"> exist, but that </w:t>
      </w:r>
      <w:r w:rsidR="0017627B" w:rsidRPr="00236C21">
        <w:rPr>
          <w:rFonts w:ascii="Times New Roman" w:hAnsi="Times New Roman"/>
          <w:sz w:val="24"/>
          <w:szCs w:val="24"/>
        </w:rPr>
        <w:t>a choice of</w:t>
      </w:r>
      <w:r w:rsidR="00C43464" w:rsidRPr="00236C21">
        <w:rPr>
          <w:rFonts w:ascii="Times New Roman" w:hAnsi="Times New Roman"/>
          <w:sz w:val="24"/>
          <w:szCs w:val="24"/>
        </w:rPr>
        <w:t xml:space="preserve"> </w:t>
      </w:r>
      <w:r w:rsidR="0017627B" w:rsidRPr="00236C21">
        <w:rPr>
          <w:rFonts w:ascii="Times New Roman" w:hAnsi="Times New Roman"/>
          <w:sz w:val="24"/>
          <w:szCs w:val="24"/>
        </w:rPr>
        <w:t>circumstances</w:t>
      </w:r>
      <w:r w:rsidR="00C43464" w:rsidRPr="00236C21">
        <w:rPr>
          <w:rFonts w:ascii="Times New Roman" w:hAnsi="Times New Roman"/>
          <w:sz w:val="24"/>
          <w:szCs w:val="24"/>
        </w:rPr>
        <w:t xml:space="preserve"> must be in place. It presents a </w:t>
      </w:r>
      <w:r w:rsidR="0017627B" w:rsidRPr="00236C21">
        <w:rPr>
          <w:rFonts w:ascii="Times New Roman" w:hAnsi="Times New Roman"/>
          <w:sz w:val="24"/>
          <w:szCs w:val="24"/>
        </w:rPr>
        <w:t>task</w:t>
      </w:r>
      <w:r w:rsidR="00C43464" w:rsidRPr="00236C21">
        <w:rPr>
          <w:rFonts w:ascii="Times New Roman" w:hAnsi="Times New Roman"/>
          <w:sz w:val="24"/>
          <w:szCs w:val="24"/>
        </w:rPr>
        <w:t xml:space="preserve"> to government funding </w:t>
      </w:r>
      <w:r w:rsidR="0017627B" w:rsidRPr="00236C21">
        <w:rPr>
          <w:rFonts w:ascii="Times New Roman" w:hAnsi="Times New Roman"/>
          <w:sz w:val="24"/>
          <w:szCs w:val="24"/>
        </w:rPr>
        <w:t>organisations</w:t>
      </w:r>
      <w:r w:rsidR="00C43464" w:rsidRPr="00236C21">
        <w:rPr>
          <w:rFonts w:ascii="Times New Roman" w:hAnsi="Times New Roman"/>
          <w:sz w:val="24"/>
          <w:szCs w:val="24"/>
        </w:rPr>
        <w:t xml:space="preserve"> to </w:t>
      </w:r>
      <w:r w:rsidR="0017627B" w:rsidRPr="00236C21">
        <w:rPr>
          <w:rFonts w:ascii="Times New Roman" w:hAnsi="Times New Roman"/>
          <w:sz w:val="24"/>
          <w:szCs w:val="24"/>
        </w:rPr>
        <w:t>deliver</w:t>
      </w:r>
      <w:r w:rsidR="00C43464" w:rsidRPr="00236C21">
        <w:rPr>
          <w:rFonts w:ascii="Times New Roman" w:hAnsi="Times New Roman"/>
          <w:sz w:val="24"/>
          <w:szCs w:val="24"/>
        </w:rPr>
        <w:t xml:space="preserve"> the resources that will facilitate inclusion, and it </w:t>
      </w:r>
      <w:r w:rsidR="0017627B" w:rsidRPr="00236C21">
        <w:rPr>
          <w:rFonts w:ascii="Times New Roman" w:hAnsi="Times New Roman"/>
          <w:sz w:val="24"/>
          <w:szCs w:val="24"/>
        </w:rPr>
        <w:t>recognises</w:t>
      </w:r>
      <w:r w:rsidR="00C43464" w:rsidRPr="00236C21">
        <w:rPr>
          <w:rFonts w:ascii="Times New Roman" w:hAnsi="Times New Roman"/>
          <w:sz w:val="24"/>
          <w:szCs w:val="24"/>
        </w:rPr>
        <w:t xml:space="preserve"> a </w:t>
      </w:r>
      <w:r w:rsidR="0017627B" w:rsidRPr="00236C21">
        <w:rPr>
          <w:rFonts w:ascii="Times New Roman" w:hAnsi="Times New Roman"/>
          <w:sz w:val="24"/>
          <w:szCs w:val="24"/>
        </w:rPr>
        <w:t>positive</w:t>
      </w:r>
      <w:r w:rsidR="00C43464" w:rsidRPr="00236C21">
        <w:rPr>
          <w:rFonts w:ascii="Times New Roman" w:hAnsi="Times New Roman"/>
          <w:sz w:val="24"/>
          <w:szCs w:val="24"/>
        </w:rPr>
        <w:t xml:space="preserve"> mode of </w:t>
      </w:r>
      <w:r w:rsidR="0017627B" w:rsidRPr="00236C21">
        <w:rPr>
          <w:rFonts w:ascii="Times New Roman" w:hAnsi="Times New Roman"/>
          <w:sz w:val="24"/>
          <w:szCs w:val="24"/>
        </w:rPr>
        <w:t>proficient</w:t>
      </w:r>
      <w:r w:rsidR="00C43464" w:rsidRPr="00236C21">
        <w:rPr>
          <w:rFonts w:ascii="Times New Roman" w:hAnsi="Times New Roman"/>
          <w:sz w:val="24"/>
          <w:szCs w:val="24"/>
        </w:rPr>
        <w:t xml:space="preserve"> </w:t>
      </w:r>
      <w:r w:rsidR="002217F2" w:rsidRPr="00236C21">
        <w:rPr>
          <w:rFonts w:ascii="Times New Roman" w:hAnsi="Times New Roman"/>
          <w:sz w:val="24"/>
          <w:szCs w:val="24"/>
        </w:rPr>
        <w:t>development (</w:t>
      </w:r>
      <w:r w:rsidR="00C43464" w:rsidRPr="00236C21">
        <w:rPr>
          <w:rFonts w:ascii="Times New Roman" w:hAnsi="Times New Roman"/>
          <w:sz w:val="24"/>
          <w:szCs w:val="24"/>
        </w:rPr>
        <w:t>Konza, 2008)</w:t>
      </w:r>
      <w:r w:rsidR="002217F2" w:rsidRPr="00236C21">
        <w:rPr>
          <w:rFonts w:ascii="Times New Roman" w:hAnsi="Times New Roman"/>
          <w:sz w:val="24"/>
          <w:szCs w:val="24"/>
        </w:rPr>
        <w:t xml:space="preserve">. </w:t>
      </w:r>
      <w:r w:rsidR="0017627B" w:rsidRPr="00236C21">
        <w:rPr>
          <w:rFonts w:ascii="Times New Roman" w:hAnsi="Times New Roman"/>
          <w:sz w:val="24"/>
          <w:szCs w:val="24"/>
        </w:rPr>
        <w:t>Though</w:t>
      </w:r>
      <w:r w:rsidR="00EA268B" w:rsidRPr="00236C21">
        <w:rPr>
          <w:rFonts w:ascii="Times New Roman" w:hAnsi="Times New Roman"/>
          <w:sz w:val="24"/>
          <w:szCs w:val="24"/>
        </w:rPr>
        <w:t xml:space="preserve"> </w:t>
      </w:r>
      <w:r w:rsidR="0017627B" w:rsidRPr="00236C21">
        <w:rPr>
          <w:rFonts w:ascii="Times New Roman" w:hAnsi="Times New Roman"/>
          <w:sz w:val="24"/>
          <w:szCs w:val="24"/>
        </w:rPr>
        <w:t>comprehensive</w:t>
      </w:r>
      <w:r w:rsidR="00EA268B" w:rsidRPr="00236C21">
        <w:rPr>
          <w:rFonts w:ascii="Times New Roman" w:hAnsi="Times New Roman"/>
          <w:sz w:val="24"/>
          <w:szCs w:val="24"/>
        </w:rPr>
        <w:t xml:space="preserve"> policies and </w:t>
      </w:r>
      <w:r w:rsidR="0017627B" w:rsidRPr="00236C21">
        <w:rPr>
          <w:rFonts w:ascii="Times New Roman" w:hAnsi="Times New Roman"/>
          <w:sz w:val="24"/>
          <w:szCs w:val="24"/>
        </w:rPr>
        <w:t>legislature</w:t>
      </w:r>
      <w:r w:rsidR="00EA268B" w:rsidRPr="00236C21">
        <w:rPr>
          <w:rFonts w:ascii="Times New Roman" w:hAnsi="Times New Roman"/>
          <w:sz w:val="24"/>
          <w:szCs w:val="24"/>
        </w:rPr>
        <w:t xml:space="preserve"> are in place, they are not </w:t>
      </w:r>
      <w:r w:rsidR="0017627B" w:rsidRPr="00236C21">
        <w:rPr>
          <w:rFonts w:ascii="Times New Roman" w:hAnsi="Times New Roman"/>
          <w:sz w:val="24"/>
          <w:szCs w:val="24"/>
        </w:rPr>
        <w:t>reinforced</w:t>
      </w:r>
      <w:r w:rsidR="00EA268B" w:rsidRPr="00236C21">
        <w:rPr>
          <w:rFonts w:ascii="Times New Roman" w:hAnsi="Times New Roman"/>
          <w:sz w:val="24"/>
          <w:szCs w:val="24"/>
        </w:rPr>
        <w:t xml:space="preserve"> by </w:t>
      </w:r>
      <w:r w:rsidR="0017627B" w:rsidRPr="00236C21">
        <w:rPr>
          <w:rFonts w:ascii="Times New Roman" w:hAnsi="Times New Roman"/>
          <w:sz w:val="24"/>
          <w:szCs w:val="24"/>
        </w:rPr>
        <w:t>satisfactory</w:t>
      </w:r>
      <w:r w:rsidR="00EA268B" w:rsidRPr="00236C21">
        <w:rPr>
          <w:rFonts w:ascii="Times New Roman" w:hAnsi="Times New Roman"/>
          <w:sz w:val="24"/>
          <w:szCs w:val="24"/>
        </w:rPr>
        <w:t xml:space="preserve"> funding and resources. </w:t>
      </w:r>
      <w:r w:rsidR="0017627B" w:rsidRPr="00236C21">
        <w:rPr>
          <w:rFonts w:ascii="Times New Roman" w:hAnsi="Times New Roman"/>
          <w:sz w:val="24"/>
          <w:szCs w:val="24"/>
        </w:rPr>
        <w:t>Putting into practice</w:t>
      </w:r>
      <w:r w:rsidR="00EA268B" w:rsidRPr="00236C21">
        <w:rPr>
          <w:rFonts w:ascii="Times New Roman" w:hAnsi="Times New Roman"/>
          <w:sz w:val="24"/>
          <w:szCs w:val="24"/>
        </w:rPr>
        <w:t xml:space="preserve"> of these policies </w:t>
      </w:r>
      <w:r w:rsidR="0017627B" w:rsidRPr="00236C21">
        <w:rPr>
          <w:rFonts w:ascii="Times New Roman" w:hAnsi="Times New Roman"/>
          <w:sz w:val="24"/>
          <w:szCs w:val="24"/>
        </w:rPr>
        <w:t>needs</w:t>
      </w:r>
      <w:r w:rsidR="00EA268B" w:rsidRPr="00236C21">
        <w:rPr>
          <w:rFonts w:ascii="Times New Roman" w:hAnsi="Times New Roman"/>
          <w:sz w:val="24"/>
          <w:szCs w:val="24"/>
        </w:rPr>
        <w:t xml:space="preserve"> extra teachers, support</w:t>
      </w:r>
      <w:r w:rsidR="0017627B" w:rsidRPr="00236C21">
        <w:rPr>
          <w:rFonts w:ascii="Times New Roman" w:hAnsi="Times New Roman"/>
          <w:sz w:val="24"/>
          <w:szCs w:val="24"/>
        </w:rPr>
        <w:t>ing</w:t>
      </w:r>
      <w:r w:rsidR="00EA268B" w:rsidRPr="00236C21">
        <w:rPr>
          <w:rFonts w:ascii="Times New Roman" w:hAnsi="Times New Roman"/>
          <w:sz w:val="24"/>
          <w:szCs w:val="24"/>
        </w:rPr>
        <w:t xml:space="preserve"> staff, </w:t>
      </w:r>
      <w:r w:rsidR="0017627B" w:rsidRPr="00236C21">
        <w:rPr>
          <w:rFonts w:ascii="Times New Roman" w:hAnsi="Times New Roman"/>
          <w:sz w:val="24"/>
          <w:szCs w:val="24"/>
        </w:rPr>
        <w:t xml:space="preserve">equipment, </w:t>
      </w:r>
      <w:r w:rsidR="00EA268B" w:rsidRPr="00236C21">
        <w:rPr>
          <w:rFonts w:ascii="Times New Roman" w:hAnsi="Times New Roman"/>
          <w:sz w:val="24"/>
          <w:szCs w:val="24"/>
        </w:rPr>
        <w:t>resources, technology or a reduction in class sizes, all of which necessitate substantial funding.</w:t>
      </w:r>
      <w:r w:rsidR="0025740D" w:rsidRPr="00236C21">
        <w:rPr>
          <w:rFonts w:ascii="Times New Roman" w:hAnsi="Times New Roman"/>
          <w:sz w:val="24"/>
          <w:szCs w:val="24"/>
        </w:rPr>
        <w:t xml:space="preserve"> </w:t>
      </w:r>
    </w:p>
    <w:p w:rsidR="00922A8F" w:rsidRPr="00236C21" w:rsidRDefault="00922A8F" w:rsidP="0025740D">
      <w:pPr>
        <w:spacing w:line="360" w:lineRule="auto"/>
        <w:ind w:firstLine="720"/>
        <w:jc w:val="both"/>
        <w:rPr>
          <w:rFonts w:ascii="Times New Roman" w:hAnsi="Times New Roman"/>
          <w:sz w:val="24"/>
          <w:szCs w:val="24"/>
        </w:rPr>
      </w:pPr>
      <w:r w:rsidRPr="00236C21">
        <w:rPr>
          <w:rFonts w:ascii="Times New Roman" w:hAnsi="Times New Roman"/>
          <w:sz w:val="24"/>
          <w:szCs w:val="24"/>
        </w:rPr>
        <w:t xml:space="preserve">Secondary schools </w:t>
      </w:r>
      <w:r w:rsidR="0017627B" w:rsidRPr="00236C21">
        <w:rPr>
          <w:rFonts w:ascii="Times New Roman" w:hAnsi="Times New Roman"/>
          <w:sz w:val="24"/>
          <w:szCs w:val="24"/>
        </w:rPr>
        <w:t>remained</w:t>
      </w:r>
      <w:r w:rsidRPr="00236C21">
        <w:rPr>
          <w:rFonts w:ascii="Times New Roman" w:hAnsi="Times New Roman"/>
          <w:sz w:val="24"/>
          <w:szCs w:val="24"/>
        </w:rPr>
        <w:t xml:space="preserve"> subject centred rather than child-centred and, as a </w:t>
      </w:r>
      <w:r w:rsidR="0017627B" w:rsidRPr="00236C21">
        <w:rPr>
          <w:rFonts w:ascii="Times New Roman" w:hAnsi="Times New Roman"/>
          <w:sz w:val="24"/>
          <w:szCs w:val="24"/>
        </w:rPr>
        <w:t>significance</w:t>
      </w:r>
      <w:r w:rsidRPr="00236C21">
        <w:rPr>
          <w:rFonts w:ascii="Times New Roman" w:hAnsi="Times New Roman"/>
          <w:sz w:val="24"/>
          <w:szCs w:val="24"/>
        </w:rPr>
        <w:t xml:space="preserve">, the </w:t>
      </w:r>
      <w:r w:rsidR="0017627B" w:rsidRPr="00236C21">
        <w:rPr>
          <w:rFonts w:ascii="Times New Roman" w:hAnsi="Times New Roman"/>
          <w:sz w:val="24"/>
          <w:szCs w:val="24"/>
        </w:rPr>
        <w:t>proficiency</w:t>
      </w:r>
      <w:r w:rsidRPr="00236C21">
        <w:rPr>
          <w:rFonts w:ascii="Times New Roman" w:hAnsi="Times New Roman"/>
          <w:sz w:val="24"/>
          <w:szCs w:val="24"/>
        </w:rPr>
        <w:t xml:space="preserve"> and </w:t>
      </w:r>
      <w:r w:rsidR="0017627B" w:rsidRPr="00236C21">
        <w:rPr>
          <w:rFonts w:ascii="Times New Roman" w:hAnsi="Times New Roman"/>
          <w:sz w:val="24"/>
          <w:szCs w:val="24"/>
        </w:rPr>
        <w:t>assurance</w:t>
      </w:r>
      <w:r w:rsidRPr="00236C21">
        <w:rPr>
          <w:rFonts w:ascii="Times New Roman" w:hAnsi="Times New Roman"/>
          <w:sz w:val="24"/>
          <w:szCs w:val="24"/>
        </w:rPr>
        <w:t xml:space="preserve"> of subject teachers </w:t>
      </w:r>
      <w:r w:rsidR="0017627B" w:rsidRPr="00236C21">
        <w:rPr>
          <w:rFonts w:ascii="Times New Roman" w:hAnsi="Times New Roman"/>
          <w:sz w:val="24"/>
          <w:szCs w:val="24"/>
        </w:rPr>
        <w:t>originated</w:t>
      </w:r>
      <w:r w:rsidRPr="00236C21">
        <w:rPr>
          <w:rFonts w:ascii="Times New Roman" w:hAnsi="Times New Roman"/>
          <w:sz w:val="24"/>
          <w:szCs w:val="24"/>
        </w:rPr>
        <w:t xml:space="preserve"> from their subject rather than their </w:t>
      </w:r>
      <w:r w:rsidR="0017627B" w:rsidRPr="00236C21">
        <w:rPr>
          <w:rFonts w:ascii="Times New Roman" w:hAnsi="Times New Roman"/>
          <w:sz w:val="24"/>
          <w:szCs w:val="24"/>
        </w:rPr>
        <w:t>educational</w:t>
      </w:r>
      <w:r w:rsidRPr="00236C21">
        <w:rPr>
          <w:rFonts w:ascii="Times New Roman" w:hAnsi="Times New Roman"/>
          <w:sz w:val="24"/>
          <w:szCs w:val="24"/>
        </w:rPr>
        <w:t xml:space="preserve"> knowledge</w:t>
      </w:r>
      <w:r w:rsidR="0088273B" w:rsidRPr="00236C21">
        <w:rPr>
          <w:rFonts w:ascii="Times New Roman" w:hAnsi="Times New Roman"/>
          <w:sz w:val="24"/>
          <w:szCs w:val="24"/>
        </w:rPr>
        <w:t xml:space="preserve">. It becomes </w:t>
      </w:r>
      <w:r w:rsidR="0017627B" w:rsidRPr="00236C21">
        <w:rPr>
          <w:rFonts w:ascii="Times New Roman" w:hAnsi="Times New Roman"/>
          <w:sz w:val="24"/>
          <w:szCs w:val="24"/>
        </w:rPr>
        <w:t>problematic</w:t>
      </w:r>
      <w:r w:rsidR="0088273B" w:rsidRPr="00236C21">
        <w:rPr>
          <w:rFonts w:ascii="Times New Roman" w:hAnsi="Times New Roman"/>
          <w:sz w:val="24"/>
          <w:szCs w:val="24"/>
        </w:rPr>
        <w:t xml:space="preserve"> for the teacher to </w:t>
      </w:r>
      <w:r w:rsidR="0017627B" w:rsidRPr="00236C21">
        <w:rPr>
          <w:rFonts w:ascii="Times New Roman" w:hAnsi="Times New Roman"/>
          <w:sz w:val="24"/>
          <w:szCs w:val="24"/>
        </w:rPr>
        <w:t>obtain</w:t>
      </w:r>
      <w:r w:rsidR="0088273B" w:rsidRPr="00236C21">
        <w:rPr>
          <w:rFonts w:ascii="Times New Roman" w:hAnsi="Times New Roman"/>
          <w:sz w:val="24"/>
          <w:szCs w:val="24"/>
        </w:rPr>
        <w:t xml:space="preserve"> </w:t>
      </w:r>
      <w:r w:rsidRPr="00236C21">
        <w:rPr>
          <w:rFonts w:ascii="Times New Roman" w:hAnsi="Times New Roman"/>
          <w:sz w:val="24"/>
          <w:szCs w:val="24"/>
        </w:rPr>
        <w:t>knowledge</w:t>
      </w:r>
      <w:r w:rsidR="003B4057" w:rsidRPr="00236C21">
        <w:rPr>
          <w:rFonts w:ascii="Times New Roman" w:hAnsi="Times New Roman"/>
          <w:sz w:val="24"/>
          <w:szCs w:val="24"/>
        </w:rPr>
        <w:t xml:space="preserve"> about their </w:t>
      </w:r>
      <w:r w:rsidR="0088273B" w:rsidRPr="00236C21">
        <w:rPr>
          <w:rFonts w:ascii="Times New Roman" w:hAnsi="Times New Roman"/>
          <w:sz w:val="24"/>
          <w:szCs w:val="24"/>
        </w:rPr>
        <w:t>students’ weakness</w:t>
      </w:r>
      <w:r w:rsidR="0017627B" w:rsidRPr="00236C21">
        <w:rPr>
          <w:rFonts w:ascii="Times New Roman" w:hAnsi="Times New Roman"/>
          <w:sz w:val="24"/>
          <w:szCs w:val="24"/>
        </w:rPr>
        <w:t xml:space="preserve"> and strengths when</w:t>
      </w:r>
      <w:r w:rsidR="003B4057" w:rsidRPr="00236C21">
        <w:rPr>
          <w:rFonts w:ascii="Times New Roman" w:hAnsi="Times New Roman"/>
          <w:sz w:val="24"/>
          <w:szCs w:val="24"/>
        </w:rPr>
        <w:t xml:space="preserve"> they </w:t>
      </w:r>
      <w:r w:rsidR="0017627B" w:rsidRPr="00236C21">
        <w:rPr>
          <w:rFonts w:ascii="Times New Roman" w:hAnsi="Times New Roman"/>
          <w:sz w:val="24"/>
          <w:szCs w:val="24"/>
        </w:rPr>
        <w:t>devote</w:t>
      </w:r>
      <w:r w:rsidRPr="00236C21">
        <w:rPr>
          <w:rFonts w:ascii="Times New Roman" w:hAnsi="Times New Roman"/>
          <w:sz w:val="24"/>
          <w:szCs w:val="24"/>
        </w:rPr>
        <w:t xml:space="preserve"> little tim</w:t>
      </w:r>
      <w:r w:rsidR="003B4057" w:rsidRPr="00236C21">
        <w:rPr>
          <w:rFonts w:ascii="Times New Roman" w:hAnsi="Times New Roman"/>
          <w:sz w:val="24"/>
          <w:szCs w:val="24"/>
        </w:rPr>
        <w:t xml:space="preserve">e with their students, </w:t>
      </w:r>
      <w:r w:rsidR="0025740D" w:rsidRPr="00236C21">
        <w:rPr>
          <w:rFonts w:ascii="Times New Roman" w:hAnsi="Times New Roman"/>
          <w:sz w:val="24"/>
          <w:szCs w:val="24"/>
        </w:rPr>
        <w:t>and are</w:t>
      </w:r>
      <w:r w:rsidR="003B4057" w:rsidRPr="00236C21">
        <w:rPr>
          <w:rFonts w:ascii="Times New Roman" w:hAnsi="Times New Roman"/>
          <w:sz w:val="24"/>
          <w:szCs w:val="24"/>
        </w:rPr>
        <w:t xml:space="preserve"> </w:t>
      </w:r>
      <w:r w:rsidR="0017627B" w:rsidRPr="00236C21">
        <w:rPr>
          <w:rFonts w:ascii="Times New Roman" w:hAnsi="Times New Roman"/>
          <w:sz w:val="24"/>
          <w:szCs w:val="24"/>
        </w:rPr>
        <w:t>assigned</w:t>
      </w:r>
      <w:r w:rsidRPr="00236C21">
        <w:rPr>
          <w:rFonts w:ascii="Times New Roman" w:hAnsi="Times New Roman"/>
          <w:sz w:val="24"/>
          <w:szCs w:val="24"/>
        </w:rPr>
        <w:t xml:space="preserve"> so many students </w:t>
      </w:r>
      <w:r w:rsidR="0017627B" w:rsidRPr="00236C21">
        <w:rPr>
          <w:rFonts w:ascii="Times New Roman" w:hAnsi="Times New Roman"/>
          <w:sz w:val="24"/>
          <w:szCs w:val="24"/>
        </w:rPr>
        <w:t>associated with</w:t>
      </w:r>
      <w:r w:rsidRPr="00236C21">
        <w:rPr>
          <w:rFonts w:ascii="Times New Roman" w:hAnsi="Times New Roman"/>
          <w:sz w:val="24"/>
          <w:szCs w:val="24"/>
        </w:rPr>
        <w:t xml:space="preserve"> primary school teachers.</w:t>
      </w:r>
      <w:r w:rsidR="003B4057" w:rsidRPr="00236C21">
        <w:rPr>
          <w:rFonts w:ascii="Times New Roman" w:hAnsi="Times New Roman"/>
          <w:sz w:val="24"/>
          <w:szCs w:val="24"/>
        </w:rPr>
        <w:t xml:space="preserve"> Both</w:t>
      </w:r>
      <w:r w:rsidRPr="00236C21">
        <w:rPr>
          <w:rFonts w:ascii="Times New Roman" w:hAnsi="Times New Roman"/>
          <w:sz w:val="24"/>
          <w:szCs w:val="24"/>
        </w:rPr>
        <w:t xml:space="preserve"> </w:t>
      </w:r>
      <w:r w:rsidR="003B4057" w:rsidRPr="00236C21">
        <w:rPr>
          <w:rFonts w:ascii="Times New Roman" w:hAnsi="Times New Roman"/>
          <w:sz w:val="24"/>
          <w:szCs w:val="24"/>
        </w:rPr>
        <w:t>t</w:t>
      </w:r>
      <w:r w:rsidR="00D34DF0" w:rsidRPr="00236C21">
        <w:rPr>
          <w:rFonts w:ascii="Times New Roman" w:hAnsi="Times New Roman"/>
          <w:sz w:val="24"/>
          <w:szCs w:val="24"/>
        </w:rPr>
        <w:t xml:space="preserve">he </w:t>
      </w:r>
      <w:r w:rsidRPr="00236C21">
        <w:rPr>
          <w:rFonts w:ascii="Times New Roman" w:hAnsi="Times New Roman"/>
          <w:sz w:val="24"/>
          <w:szCs w:val="24"/>
        </w:rPr>
        <w:t xml:space="preserve">curriculum </w:t>
      </w:r>
      <w:r w:rsidR="003B4057" w:rsidRPr="00236C21">
        <w:rPr>
          <w:rFonts w:ascii="Times New Roman" w:hAnsi="Times New Roman"/>
          <w:sz w:val="24"/>
          <w:szCs w:val="24"/>
        </w:rPr>
        <w:t xml:space="preserve">and content </w:t>
      </w:r>
      <w:r w:rsidR="0017627B" w:rsidRPr="00236C21">
        <w:rPr>
          <w:rFonts w:ascii="Times New Roman" w:hAnsi="Times New Roman"/>
          <w:sz w:val="24"/>
          <w:szCs w:val="24"/>
        </w:rPr>
        <w:t>information</w:t>
      </w:r>
      <w:r w:rsidR="003B4057" w:rsidRPr="00236C21">
        <w:rPr>
          <w:rFonts w:ascii="Times New Roman" w:hAnsi="Times New Roman"/>
          <w:sz w:val="24"/>
          <w:szCs w:val="24"/>
        </w:rPr>
        <w:t xml:space="preserve"> </w:t>
      </w:r>
      <w:r w:rsidR="0017627B" w:rsidRPr="00236C21">
        <w:rPr>
          <w:rFonts w:ascii="Times New Roman" w:hAnsi="Times New Roman"/>
          <w:sz w:val="24"/>
          <w:szCs w:val="24"/>
        </w:rPr>
        <w:t>take over</w:t>
      </w:r>
      <w:r w:rsidR="003B4057" w:rsidRPr="00236C21">
        <w:rPr>
          <w:rFonts w:ascii="Times New Roman" w:hAnsi="Times New Roman"/>
          <w:sz w:val="24"/>
          <w:szCs w:val="24"/>
        </w:rPr>
        <w:t xml:space="preserve"> </w:t>
      </w:r>
      <w:r w:rsidR="00D34DF0" w:rsidRPr="00236C21">
        <w:rPr>
          <w:rFonts w:ascii="Times New Roman" w:hAnsi="Times New Roman"/>
          <w:sz w:val="24"/>
          <w:szCs w:val="24"/>
        </w:rPr>
        <w:t>in secondary classrooms</w:t>
      </w:r>
      <w:r w:rsidRPr="00236C21">
        <w:rPr>
          <w:rFonts w:ascii="Times New Roman" w:hAnsi="Times New Roman"/>
          <w:sz w:val="24"/>
          <w:szCs w:val="24"/>
        </w:rPr>
        <w:t xml:space="preserve">. As a </w:t>
      </w:r>
      <w:r w:rsidR="0017627B" w:rsidRPr="00236C21">
        <w:rPr>
          <w:rFonts w:ascii="Times New Roman" w:hAnsi="Times New Roman"/>
          <w:sz w:val="24"/>
          <w:szCs w:val="24"/>
        </w:rPr>
        <w:t>outcome</w:t>
      </w:r>
      <w:r w:rsidRPr="00236C21">
        <w:rPr>
          <w:rFonts w:ascii="Times New Roman" w:hAnsi="Times New Roman"/>
          <w:sz w:val="24"/>
          <w:szCs w:val="24"/>
        </w:rPr>
        <w:t xml:space="preserve"> of the </w:t>
      </w:r>
      <w:r w:rsidR="0017627B" w:rsidRPr="00236C21">
        <w:rPr>
          <w:rFonts w:ascii="Times New Roman" w:hAnsi="Times New Roman"/>
          <w:sz w:val="24"/>
          <w:szCs w:val="24"/>
        </w:rPr>
        <w:lastRenderedPageBreak/>
        <w:t>insufficiencies</w:t>
      </w:r>
      <w:r w:rsidRPr="00236C21">
        <w:rPr>
          <w:rFonts w:ascii="Times New Roman" w:hAnsi="Times New Roman"/>
          <w:sz w:val="24"/>
          <w:szCs w:val="24"/>
        </w:rPr>
        <w:t xml:space="preserve"> of their training and the </w:t>
      </w:r>
      <w:r w:rsidR="0017627B" w:rsidRPr="00236C21">
        <w:rPr>
          <w:rFonts w:ascii="Times New Roman" w:hAnsi="Times New Roman"/>
          <w:sz w:val="24"/>
          <w:szCs w:val="24"/>
        </w:rPr>
        <w:t>statistic</w:t>
      </w:r>
      <w:r w:rsidRPr="00236C21">
        <w:rPr>
          <w:rFonts w:ascii="Times New Roman" w:hAnsi="Times New Roman"/>
          <w:sz w:val="24"/>
          <w:szCs w:val="24"/>
        </w:rPr>
        <w:t xml:space="preserve"> that secondary school teachers have not been </w:t>
      </w:r>
      <w:r w:rsidR="0017627B" w:rsidRPr="00236C21">
        <w:rPr>
          <w:rFonts w:ascii="Times New Roman" w:hAnsi="Times New Roman"/>
          <w:sz w:val="24"/>
          <w:szCs w:val="24"/>
        </w:rPr>
        <w:t>assumed</w:t>
      </w:r>
      <w:r w:rsidRPr="00236C21">
        <w:rPr>
          <w:rFonts w:ascii="Times New Roman" w:hAnsi="Times New Roman"/>
          <w:sz w:val="24"/>
          <w:szCs w:val="24"/>
        </w:rPr>
        <w:t xml:space="preserve"> </w:t>
      </w:r>
      <w:r w:rsidR="0017627B" w:rsidRPr="00236C21">
        <w:rPr>
          <w:rFonts w:ascii="Times New Roman" w:hAnsi="Times New Roman"/>
          <w:sz w:val="24"/>
          <w:szCs w:val="24"/>
        </w:rPr>
        <w:t>further</w:t>
      </w:r>
      <w:r w:rsidRPr="00236C21">
        <w:rPr>
          <w:rFonts w:ascii="Times New Roman" w:hAnsi="Times New Roman"/>
          <w:sz w:val="24"/>
          <w:szCs w:val="24"/>
        </w:rPr>
        <w:t xml:space="preserve"> time or support to </w:t>
      </w:r>
      <w:r w:rsidR="00525E79" w:rsidRPr="00236C21">
        <w:rPr>
          <w:rFonts w:ascii="Times New Roman" w:hAnsi="Times New Roman"/>
          <w:sz w:val="24"/>
          <w:szCs w:val="24"/>
        </w:rPr>
        <w:t>grow</w:t>
      </w:r>
      <w:r w:rsidRPr="00236C21">
        <w:rPr>
          <w:rFonts w:ascii="Times New Roman" w:hAnsi="Times New Roman"/>
          <w:sz w:val="24"/>
          <w:szCs w:val="24"/>
        </w:rPr>
        <w:t xml:space="preserve"> their skills</w:t>
      </w:r>
      <w:r w:rsidR="00525E79" w:rsidRPr="00236C21">
        <w:rPr>
          <w:rFonts w:ascii="Times New Roman" w:hAnsi="Times New Roman"/>
          <w:sz w:val="24"/>
          <w:szCs w:val="24"/>
        </w:rPr>
        <w:t xml:space="preserve"> during their careers, teacher’s</w:t>
      </w:r>
      <w:r w:rsidRPr="00236C21">
        <w:rPr>
          <w:rFonts w:ascii="Times New Roman" w:hAnsi="Times New Roman"/>
          <w:sz w:val="24"/>
          <w:szCs w:val="24"/>
        </w:rPr>
        <w:t xml:space="preserve"> pedagogical knowledge remained undeveloped (Mock and Kauffman ,2002). Limited pedagogical </w:t>
      </w:r>
      <w:r w:rsidR="00525E79" w:rsidRPr="00236C21">
        <w:rPr>
          <w:rFonts w:ascii="Times New Roman" w:hAnsi="Times New Roman"/>
          <w:sz w:val="24"/>
          <w:szCs w:val="24"/>
        </w:rPr>
        <w:t>information</w:t>
      </w:r>
      <w:r w:rsidRPr="00236C21">
        <w:rPr>
          <w:rFonts w:ascii="Times New Roman" w:hAnsi="Times New Roman"/>
          <w:sz w:val="24"/>
          <w:szCs w:val="24"/>
        </w:rPr>
        <w:t xml:space="preserve"> results in </w:t>
      </w:r>
      <w:r w:rsidR="00525E79" w:rsidRPr="00236C21">
        <w:rPr>
          <w:rFonts w:ascii="Times New Roman" w:hAnsi="Times New Roman"/>
          <w:sz w:val="24"/>
          <w:szCs w:val="24"/>
        </w:rPr>
        <w:t>abridged</w:t>
      </w:r>
      <w:r w:rsidRPr="00236C21">
        <w:rPr>
          <w:rFonts w:ascii="Times New Roman" w:hAnsi="Times New Roman"/>
          <w:sz w:val="24"/>
          <w:szCs w:val="24"/>
        </w:rPr>
        <w:t xml:space="preserve"> teacher capacity for differentiation, </w:t>
      </w:r>
      <w:r w:rsidR="00525E79" w:rsidRPr="00236C21">
        <w:rPr>
          <w:rFonts w:ascii="Times New Roman" w:hAnsi="Times New Roman"/>
          <w:sz w:val="24"/>
          <w:szCs w:val="24"/>
        </w:rPr>
        <w:t>educating</w:t>
      </w:r>
      <w:r w:rsidRPr="00236C21">
        <w:rPr>
          <w:rFonts w:ascii="Times New Roman" w:hAnsi="Times New Roman"/>
          <w:sz w:val="24"/>
          <w:szCs w:val="24"/>
        </w:rPr>
        <w:t xml:space="preserve"> the whole child and </w:t>
      </w:r>
      <w:r w:rsidR="00525E79" w:rsidRPr="00236C21">
        <w:rPr>
          <w:rFonts w:ascii="Times New Roman" w:hAnsi="Times New Roman"/>
          <w:sz w:val="24"/>
          <w:szCs w:val="24"/>
        </w:rPr>
        <w:t>handling</w:t>
      </w:r>
      <w:r w:rsidRPr="00236C21">
        <w:rPr>
          <w:rFonts w:ascii="Times New Roman" w:hAnsi="Times New Roman"/>
          <w:sz w:val="24"/>
          <w:szCs w:val="24"/>
        </w:rPr>
        <w:t xml:space="preserve"> </w:t>
      </w:r>
      <w:r w:rsidR="00525E79" w:rsidRPr="00236C21">
        <w:rPr>
          <w:rFonts w:ascii="Times New Roman" w:hAnsi="Times New Roman"/>
          <w:sz w:val="24"/>
          <w:szCs w:val="24"/>
        </w:rPr>
        <w:t>varied</w:t>
      </w:r>
      <w:r w:rsidRPr="00236C21">
        <w:rPr>
          <w:rFonts w:ascii="Times New Roman" w:hAnsi="Times New Roman"/>
          <w:sz w:val="24"/>
          <w:szCs w:val="24"/>
        </w:rPr>
        <w:t xml:space="preserve"> classrooms, </w:t>
      </w:r>
      <w:r w:rsidR="00525E79" w:rsidRPr="00236C21">
        <w:rPr>
          <w:rFonts w:ascii="Times New Roman" w:hAnsi="Times New Roman"/>
          <w:sz w:val="24"/>
          <w:szCs w:val="24"/>
        </w:rPr>
        <w:t>particularly</w:t>
      </w:r>
      <w:r w:rsidRPr="00236C21">
        <w:rPr>
          <w:rFonts w:ascii="Times New Roman" w:hAnsi="Times New Roman"/>
          <w:sz w:val="24"/>
          <w:szCs w:val="24"/>
        </w:rPr>
        <w:t xml:space="preserve"> when teaching students with </w:t>
      </w:r>
      <w:r w:rsidR="00525E79" w:rsidRPr="00236C21">
        <w:rPr>
          <w:rFonts w:ascii="Times New Roman" w:hAnsi="Times New Roman"/>
          <w:sz w:val="24"/>
          <w:szCs w:val="24"/>
        </w:rPr>
        <w:t>stimulating</w:t>
      </w:r>
      <w:r w:rsidRPr="00236C21">
        <w:rPr>
          <w:rFonts w:ascii="Times New Roman" w:hAnsi="Times New Roman"/>
          <w:sz w:val="24"/>
          <w:szCs w:val="24"/>
        </w:rPr>
        <w:t xml:space="preserve"> </w:t>
      </w:r>
      <w:r w:rsidR="00525E79" w:rsidRPr="00236C21">
        <w:rPr>
          <w:rFonts w:ascii="Times New Roman" w:hAnsi="Times New Roman"/>
          <w:sz w:val="24"/>
          <w:szCs w:val="24"/>
        </w:rPr>
        <w:t>activities</w:t>
      </w:r>
      <w:r w:rsidRPr="00236C21">
        <w:rPr>
          <w:rFonts w:ascii="Times New Roman" w:hAnsi="Times New Roman"/>
          <w:sz w:val="24"/>
          <w:szCs w:val="24"/>
        </w:rPr>
        <w:t xml:space="preserve">. As a result of the </w:t>
      </w:r>
      <w:r w:rsidR="00525E79" w:rsidRPr="00236C21">
        <w:rPr>
          <w:rFonts w:ascii="Times New Roman" w:hAnsi="Times New Roman"/>
          <w:sz w:val="24"/>
          <w:szCs w:val="24"/>
        </w:rPr>
        <w:t>obstacles</w:t>
      </w:r>
      <w:r w:rsidRPr="00236C21">
        <w:rPr>
          <w:rFonts w:ascii="Times New Roman" w:hAnsi="Times New Roman"/>
          <w:sz w:val="24"/>
          <w:szCs w:val="24"/>
        </w:rPr>
        <w:t xml:space="preserve"> of the secondary school </w:t>
      </w:r>
      <w:r w:rsidR="00525E79" w:rsidRPr="00236C21">
        <w:rPr>
          <w:rFonts w:ascii="Times New Roman" w:hAnsi="Times New Roman"/>
          <w:sz w:val="24"/>
          <w:szCs w:val="24"/>
        </w:rPr>
        <w:t>setting</w:t>
      </w:r>
      <w:r w:rsidRPr="00236C21">
        <w:rPr>
          <w:rFonts w:ascii="Times New Roman" w:hAnsi="Times New Roman"/>
          <w:sz w:val="24"/>
          <w:szCs w:val="24"/>
        </w:rPr>
        <w:t xml:space="preserve"> to their knowledge </w:t>
      </w:r>
      <w:r w:rsidR="00525E79" w:rsidRPr="00236C21">
        <w:rPr>
          <w:rFonts w:ascii="Times New Roman" w:hAnsi="Times New Roman"/>
          <w:sz w:val="24"/>
          <w:szCs w:val="24"/>
        </w:rPr>
        <w:t>attainment</w:t>
      </w:r>
      <w:r w:rsidRPr="00236C21">
        <w:rPr>
          <w:rFonts w:ascii="Times New Roman" w:hAnsi="Times New Roman"/>
          <w:sz w:val="24"/>
          <w:szCs w:val="24"/>
        </w:rPr>
        <w:t xml:space="preserve"> and their </w:t>
      </w:r>
      <w:r w:rsidR="00525E79" w:rsidRPr="00236C21">
        <w:rPr>
          <w:rFonts w:ascii="Times New Roman" w:hAnsi="Times New Roman"/>
          <w:sz w:val="24"/>
          <w:szCs w:val="24"/>
        </w:rPr>
        <w:t>insights</w:t>
      </w:r>
      <w:r w:rsidRPr="00236C21">
        <w:rPr>
          <w:rFonts w:ascii="Times New Roman" w:hAnsi="Times New Roman"/>
          <w:sz w:val="24"/>
          <w:szCs w:val="24"/>
        </w:rPr>
        <w:t xml:space="preserve"> of their own </w:t>
      </w:r>
      <w:r w:rsidR="00525E79" w:rsidRPr="00236C21">
        <w:rPr>
          <w:rFonts w:ascii="Times New Roman" w:hAnsi="Times New Roman"/>
          <w:sz w:val="24"/>
          <w:szCs w:val="24"/>
        </w:rPr>
        <w:t>awareness</w:t>
      </w:r>
      <w:r w:rsidRPr="00236C21">
        <w:rPr>
          <w:rFonts w:ascii="Times New Roman" w:hAnsi="Times New Roman"/>
          <w:sz w:val="24"/>
          <w:szCs w:val="24"/>
        </w:rPr>
        <w:t xml:space="preserve"> and skills, leaders </w:t>
      </w:r>
      <w:r w:rsidR="00525E79" w:rsidRPr="00236C21">
        <w:rPr>
          <w:rFonts w:ascii="Times New Roman" w:hAnsi="Times New Roman"/>
          <w:sz w:val="24"/>
          <w:szCs w:val="24"/>
        </w:rPr>
        <w:t>supposed</w:t>
      </w:r>
      <w:r w:rsidRPr="00236C21">
        <w:rPr>
          <w:rFonts w:ascii="Times New Roman" w:hAnsi="Times New Roman"/>
          <w:sz w:val="24"/>
          <w:szCs w:val="24"/>
        </w:rPr>
        <w:t xml:space="preserve"> that secondary school teachers had negative attitudes to inclusion.</w:t>
      </w:r>
      <w:r w:rsidR="00AC3797" w:rsidRPr="00236C21">
        <w:rPr>
          <w:rFonts w:ascii="Times New Roman" w:hAnsi="Times New Roman"/>
          <w:sz w:val="24"/>
          <w:szCs w:val="24"/>
        </w:rPr>
        <w:t xml:space="preserve">  It is clear that there is a </w:t>
      </w:r>
      <w:r w:rsidR="00525E79" w:rsidRPr="00236C21">
        <w:rPr>
          <w:rFonts w:ascii="Times New Roman" w:hAnsi="Times New Roman"/>
          <w:sz w:val="24"/>
          <w:szCs w:val="24"/>
        </w:rPr>
        <w:t>sustained</w:t>
      </w:r>
      <w:r w:rsidR="00AC3797" w:rsidRPr="00236C21">
        <w:rPr>
          <w:rFonts w:ascii="Times New Roman" w:hAnsi="Times New Roman"/>
          <w:sz w:val="24"/>
          <w:szCs w:val="24"/>
        </w:rPr>
        <w:t xml:space="preserve"> need for systems to </w:t>
      </w:r>
      <w:r w:rsidR="00525E79" w:rsidRPr="00236C21">
        <w:rPr>
          <w:rFonts w:ascii="Times New Roman" w:hAnsi="Times New Roman"/>
          <w:sz w:val="24"/>
          <w:szCs w:val="24"/>
        </w:rPr>
        <w:t>assign</w:t>
      </w:r>
      <w:r w:rsidR="00AC3797" w:rsidRPr="00236C21">
        <w:rPr>
          <w:rFonts w:ascii="Times New Roman" w:hAnsi="Times New Roman"/>
          <w:sz w:val="24"/>
          <w:szCs w:val="24"/>
        </w:rPr>
        <w:t xml:space="preserve"> </w:t>
      </w:r>
      <w:r w:rsidR="00525E79" w:rsidRPr="00236C21">
        <w:rPr>
          <w:rFonts w:ascii="Times New Roman" w:hAnsi="Times New Roman"/>
          <w:sz w:val="24"/>
          <w:szCs w:val="24"/>
        </w:rPr>
        <w:t>sufficient</w:t>
      </w:r>
      <w:r w:rsidR="00AC3797" w:rsidRPr="00236C21">
        <w:rPr>
          <w:rFonts w:ascii="Times New Roman" w:hAnsi="Times New Roman"/>
          <w:sz w:val="24"/>
          <w:szCs w:val="24"/>
        </w:rPr>
        <w:t xml:space="preserve"> funding and resources, review current secondary school structure and </w:t>
      </w:r>
      <w:r w:rsidR="00525E79" w:rsidRPr="00236C21">
        <w:rPr>
          <w:rFonts w:ascii="Times New Roman" w:hAnsi="Times New Roman"/>
          <w:sz w:val="24"/>
          <w:szCs w:val="24"/>
        </w:rPr>
        <w:t>specialised</w:t>
      </w:r>
      <w:r w:rsidR="00AC3797" w:rsidRPr="00236C21">
        <w:rPr>
          <w:rFonts w:ascii="Times New Roman" w:hAnsi="Times New Roman"/>
          <w:sz w:val="24"/>
          <w:szCs w:val="24"/>
        </w:rPr>
        <w:t xml:space="preserve"> learning and for </w:t>
      </w:r>
      <w:r w:rsidR="00525E79" w:rsidRPr="00236C21">
        <w:rPr>
          <w:rFonts w:ascii="Times New Roman" w:hAnsi="Times New Roman"/>
          <w:sz w:val="24"/>
          <w:szCs w:val="24"/>
        </w:rPr>
        <w:t>investors</w:t>
      </w:r>
      <w:r w:rsidR="00AC3797" w:rsidRPr="00236C21">
        <w:rPr>
          <w:rFonts w:ascii="Times New Roman" w:hAnsi="Times New Roman"/>
          <w:sz w:val="24"/>
          <w:szCs w:val="24"/>
        </w:rPr>
        <w:t xml:space="preserve"> to have access to specialist knowledge so as to enact the </w:t>
      </w:r>
      <w:r w:rsidR="00525E79" w:rsidRPr="00236C21">
        <w:rPr>
          <w:rFonts w:ascii="Times New Roman" w:hAnsi="Times New Roman"/>
          <w:sz w:val="24"/>
          <w:szCs w:val="24"/>
        </w:rPr>
        <w:t>thinking</w:t>
      </w:r>
      <w:r w:rsidR="00AC3797" w:rsidRPr="00236C21">
        <w:rPr>
          <w:rFonts w:ascii="Times New Roman" w:hAnsi="Times New Roman"/>
          <w:sz w:val="24"/>
          <w:szCs w:val="24"/>
        </w:rPr>
        <w:t xml:space="preserve"> of inclusion.</w:t>
      </w:r>
    </w:p>
    <w:p w:rsidR="0025740D" w:rsidRPr="00236C21" w:rsidRDefault="0025740D"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200221">
      <w:pPr>
        <w:spacing w:line="360" w:lineRule="auto"/>
        <w:jc w:val="both"/>
        <w:rPr>
          <w:rFonts w:ascii="Times New Roman" w:hAnsi="Times New Roman"/>
          <w:b/>
          <w:sz w:val="24"/>
          <w:szCs w:val="24"/>
        </w:rPr>
      </w:pPr>
    </w:p>
    <w:p w:rsidR="00200221" w:rsidRPr="00236C21" w:rsidRDefault="00200221" w:rsidP="00200221">
      <w:pPr>
        <w:spacing w:line="360" w:lineRule="auto"/>
        <w:jc w:val="both"/>
        <w:rPr>
          <w:rFonts w:ascii="Times New Roman" w:hAnsi="Times New Roman"/>
          <w:b/>
          <w:sz w:val="24"/>
          <w:szCs w:val="24"/>
        </w:rPr>
      </w:pPr>
    </w:p>
    <w:p w:rsidR="00200221" w:rsidRPr="00236C21" w:rsidRDefault="00200221" w:rsidP="00200221">
      <w:pPr>
        <w:spacing w:line="360" w:lineRule="auto"/>
        <w:jc w:val="both"/>
        <w:rPr>
          <w:rFonts w:ascii="Times New Roman" w:hAnsi="Times New Roman"/>
          <w:b/>
          <w:sz w:val="24"/>
          <w:szCs w:val="24"/>
        </w:rPr>
      </w:pPr>
    </w:p>
    <w:p w:rsidR="00200221" w:rsidRPr="00236C21" w:rsidRDefault="00200221" w:rsidP="00200221">
      <w:pPr>
        <w:spacing w:line="360" w:lineRule="auto"/>
        <w:jc w:val="both"/>
        <w:rPr>
          <w:rFonts w:ascii="Times New Roman" w:hAnsi="Times New Roman"/>
          <w:b/>
          <w:sz w:val="24"/>
          <w:szCs w:val="24"/>
        </w:rPr>
      </w:pPr>
      <w:r w:rsidRPr="00236C21">
        <w:rPr>
          <w:rFonts w:ascii="Times New Roman" w:hAnsi="Times New Roman"/>
          <w:b/>
          <w:sz w:val="24"/>
          <w:szCs w:val="24"/>
        </w:rPr>
        <w:t>References:</w:t>
      </w:r>
    </w:p>
    <w:p w:rsidR="00200221" w:rsidRPr="00236C21" w:rsidRDefault="00200221" w:rsidP="00DD3272">
      <w:pPr>
        <w:spacing w:line="360" w:lineRule="auto"/>
        <w:jc w:val="both"/>
        <w:rPr>
          <w:rFonts w:ascii="Times New Roman" w:hAnsi="Times New Roman"/>
          <w:sz w:val="24"/>
          <w:szCs w:val="24"/>
        </w:rPr>
      </w:pP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 xml:space="preserve">Astha, Bhargav, S. &amp; Vats, R. (2012). Inclusive Education for Disabled at Secondary Stage in Haryana: Inputs and Action Required. International Journal of Social Sciences &amp; Interdisciplinary Research, 1(1). </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Collier, P., Hoeffler A., “Greed and Grievance in Civil War”, Policy Research Working Paper: no. wps 2355, World Bank Development Research Group, 2001.</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Department of Education of Groups with Special Needs (DEGSN) (2013). Strengthening Inclusive Education at Secondary Stage in States/UTs: Regional Consultations. Coordinated by Dr. Bharti, Report of three days (27th -29th November 2013), Regional Consultations Dedicated to Hindi Speaking States Organized at CIET, NCERT New Delhi.</w:t>
      </w:r>
    </w:p>
    <w:p w:rsidR="00200221" w:rsidRPr="00236C21" w:rsidRDefault="00200221" w:rsidP="004E41B0">
      <w:pPr>
        <w:spacing w:line="480" w:lineRule="auto"/>
        <w:ind w:left="720" w:hanging="720"/>
        <w:jc w:val="both"/>
        <w:rPr>
          <w:rFonts w:ascii="Times New Roman" w:hAnsi="Times New Roman"/>
          <w:sz w:val="24"/>
          <w:szCs w:val="24"/>
          <w:shd w:val="clear" w:color="auto" w:fill="FFFFFF"/>
        </w:rPr>
      </w:pPr>
      <w:r w:rsidRPr="00236C21">
        <w:rPr>
          <w:rFonts w:ascii="Times New Roman" w:hAnsi="Times New Roman"/>
          <w:sz w:val="24"/>
          <w:szCs w:val="24"/>
          <w:shd w:val="clear" w:color="auto" w:fill="FFFFFF"/>
        </w:rPr>
        <w:t>Dwyer, B., &amp; Gigliotti, R. A. (2017). From institutional diversity and inclusion to societal equity and justice: Higher education as a leadership training ground for the public good. In </w:t>
      </w:r>
      <w:r w:rsidRPr="00236C21">
        <w:rPr>
          <w:rFonts w:ascii="Times New Roman" w:hAnsi="Times New Roman"/>
          <w:i/>
          <w:iCs/>
          <w:sz w:val="24"/>
          <w:szCs w:val="24"/>
          <w:shd w:val="clear" w:color="auto" w:fill="FFFFFF"/>
        </w:rPr>
        <w:t>Breaking the Zero-Sum Game: Transforming Societies through Inclusive Leadership</w:t>
      </w:r>
      <w:r w:rsidRPr="00236C21">
        <w:rPr>
          <w:rFonts w:ascii="Times New Roman" w:hAnsi="Times New Roman"/>
          <w:sz w:val="24"/>
          <w:szCs w:val="24"/>
          <w:shd w:val="clear" w:color="auto" w:fill="FFFFFF"/>
        </w:rPr>
        <w:t> (pp. 285-303). Emerald Publishing Limited.</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 xml:space="preserve">European Agency for Development in Special Needs Education/ Meijer, C.J.W. (Editor) (2003).  Inclusive Education and Classroom Practices. Editorial support: Peter Walther-Muller, Working Partner of Switzerland.  </w:t>
      </w:r>
      <w:hyperlink r:id="rId9" w:history="1">
        <w:r w:rsidRPr="00236C21">
          <w:rPr>
            <w:rStyle w:val="Hyperlink"/>
            <w:rFonts w:ascii="Times New Roman" w:hAnsi="Times New Roman"/>
            <w:color w:val="auto"/>
            <w:sz w:val="24"/>
            <w:szCs w:val="24"/>
          </w:rPr>
          <w:t>www.european-agency.org</w:t>
        </w:r>
      </w:hyperlink>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lastRenderedPageBreak/>
        <w:t xml:space="preserve">European Agency for Development in Special Needs Education/ Meijer, C.J.W. (Editor) (2005). Inclusive Education and Classroom Practice in Secondary Education.  </w:t>
      </w:r>
      <w:hyperlink r:id="rId10" w:history="1">
        <w:r w:rsidRPr="00236C21">
          <w:rPr>
            <w:rStyle w:val="Hyperlink"/>
            <w:rFonts w:ascii="Times New Roman" w:hAnsi="Times New Roman"/>
            <w:color w:val="auto"/>
            <w:sz w:val="24"/>
            <w:szCs w:val="24"/>
          </w:rPr>
          <w:t>www.european-agency.org</w:t>
        </w:r>
      </w:hyperlink>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Fortier, P.M. (2014). Inclusion and Behavioural Difficulties in Secondary Schools: Representation and Practices. Massey University, Manawatu, New Zealand.</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 xml:space="preserve">Konza, D. (2008). Inclusion of students with disabilities in new times: responding to the challenge. University of Wollongong, Australia. </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shd w:val="clear" w:color="auto" w:fill="FFFFFF"/>
        </w:rPr>
        <w:t>Macià, M., &amp; García, I. (2016). Informal online communities and networks as a source of teacher professional development: A review. </w:t>
      </w:r>
      <w:r w:rsidRPr="00236C21">
        <w:rPr>
          <w:rFonts w:ascii="Times New Roman" w:hAnsi="Times New Roman"/>
          <w:i/>
          <w:iCs/>
          <w:sz w:val="24"/>
          <w:szCs w:val="24"/>
          <w:shd w:val="clear" w:color="auto" w:fill="FFFFFF"/>
        </w:rPr>
        <w:t>Teaching and teacher education</w:t>
      </w:r>
      <w:r w:rsidRPr="00236C21">
        <w:rPr>
          <w:rFonts w:ascii="Times New Roman" w:hAnsi="Times New Roman"/>
          <w:sz w:val="24"/>
          <w:szCs w:val="24"/>
          <w:shd w:val="clear" w:color="auto" w:fill="FFFFFF"/>
        </w:rPr>
        <w:t>, </w:t>
      </w:r>
      <w:r w:rsidRPr="00236C21">
        <w:rPr>
          <w:rFonts w:ascii="Times New Roman" w:hAnsi="Times New Roman"/>
          <w:i/>
          <w:iCs/>
          <w:sz w:val="24"/>
          <w:szCs w:val="24"/>
          <w:shd w:val="clear" w:color="auto" w:fill="FFFFFF"/>
        </w:rPr>
        <w:t>55</w:t>
      </w:r>
      <w:r w:rsidRPr="00236C21">
        <w:rPr>
          <w:rFonts w:ascii="Times New Roman" w:hAnsi="Times New Roman"/>
          <w:sz w:val="24"/>
          <w:szCs w:val="24"/>
          <w:shd w:val="clear" w:color="auto" w:fill="FFFFFF"/>
        </w:rPr>
        <w:t>, 291-307.</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Meyer,L. (2001). The Meyer Report. Victoria: Department of Education, Employment and Training.</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Mock, D. R., &amp; Kauffman, J. M. (2002). Preparing teachers for full inclusion: Is it possible? The Teacher Educator, 37(3), 202-215.</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 xml:space="preserve">Opertti, R. &amp; Brady¹, J. (2010). Moving forward with Secondary Education Reforms : Issues, Challenges and Proposals. </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Pearce, M. &amp; Forlin, C. (2005). Challenges and Potential Solutions for Enabling Inclusion in Secondary Schools . Australian Journal of Special Education, 29(2), 93-105.  DOI:1080/1030011050290202</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 xml:space="preserve">Pearce, M., Gray, J. &amp; Campbell-Evans, G.  (2009). The Inclusive Secondary Teacher: The Leaders’ Perspective. Australian Journal of Teacher Education, 34(6).  </w:t>
      </w:r>
      <w:hyperlink r:id="rId11" w:history="1">
        <w:r w:rsidRPr="00236C21">
          <w:rPr>
            <w:rStyle w:val="Hyperlink"/>
            <w:rFonts w:ascii="Times New Roman" w:hAnsi="Times New Roman"/>
            <w:color w:val="auto"/>
            <w:sz w:val="24"/>
            <w:szCs w:val="24"/>
          </w:rPr>
          <w:t>http://dx.doi.org/10.14221/ajte.2009v34n6.7</w:t>
        </w:r>
      </w:hyperlink>
      <w:r w:rsidRPr="00236C21">
        <w:rPr>
          <w:rStyle w:val="Hyperlink"/>
          <w:rFonts w:ascii="Times New Roman" w:hAnsi="Times New Roman"/>
          <w:color w:val="auto"/>
          <w:sz w:val="24"/>
          <w:szCs w:val="24"/>
        </w:rPr>
        <w:t>s</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lastRenderedPageBreak/>
        <w:t>Pearce, M., Gray, J. &amp; Campbell-Evans, G.  (2010). Challenges of the secondary school context for inclusive teaching.  Issues in Educational Research, 20(3)</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State Council of Education Research and Training (SCERT) (2010). Towards Inclusive Education.</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The Salamanca Statement and Framework for Action on Special Needs Education. World Conference on Special Needs Education: Access and Quality, Salamanca, Spain, 7-10 June 1994. UNESCO and Ministry of Education and Science, Spain 1994.</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Titone,C. (2005). The philosophy of inclusion: Roadblocks and remedies.   Journal of Educational Thought, 39(1), 7-32.</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rPr>
        <w:t>United Nations Educational, Scientific and Cultural Organisation (UNESCO) (2009). Policy Guidelines on Inclusion in Education.</w:t>
      </w:r>
    </w:p>
    <w:p w:rsidR="00200221" w:rsidRPr="00236C21" w:rsidRDefault="00200221" w:rsidP="004E41B0">
      <w:pPr>
        <w:spacing w:line="480" w:lineRule="auto"/>
        <w:ind w:left="720" w:hanging="720"/>
        <w:jc w:val="both"/>
        <w:rPr>
          <w:rFonts w:ascii="Times New Roman" w:hAnsi="Times New Roman"/>
          <w:sz w:val="24"/>
          <w:szCs w:val="24"/>
        </w:rPr>
      </w:pPr>
      <w:r w:rsidRPr="00236C21">
        <w:rPr>
          <w:rFonts w:ascii="Times New Roman" w:hAnsi="Times New Roman"/>
          <w:sz w:val="24"/>
          <w:szCs w:val="24"/>
          <w:shd w:val="clear" w:color="auto" w:fill="FFFFFF"/>
        </w:rPr>
        <w:t>Warner, K. D. (2017). </w:t>
      </w:r>
      <w:r w:rsidRPr="00236C21">
        <w:rPr>
          <w:rFonts w:ascii="Times New Roman" w:hAnsi="Times New Roman"/>
          <w:i/>
          <w:iCs/>
          <w:sz w:val="24"/>
          <w:szCs w:val="24"/>
          <w:shd w:val="clear" w:color="auto" w:fill="FFFFFF"/>
        </w:rPr>
        <w:t>An Examination of the Special Education Referral and Identification Process of Male Students</w:t>
      </w:r>
      <w:r w:rsidRPr="00236C21">
        <w:rPr>
          <w:rFonts w:ascii="Times New Roman" w:hAnsi="Times New Roman"/>
          <w:sz w:val="24"/>
          <w:szCs w:val="24"/>
          <w:shd w:val="clear" w:color="auto" w:fill="FFFFFF"/>
        </w:rPr>
        <w:t> (Doctoral dissertation, Mississippi College).</w:t>
      </w:r>
    </w:p>
    <w:sectPr w:rsidR="00200221" w:rsidRPr="00236C21" w:rsidSect="00F56AA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3C" w:rsidRDefault="0033443C" w:rsidP="00267B1F">
      <w:pPr>
        <w:spacing w:after="0" w:line="240" w:lineRule="auto"/>
      </w:pPr>
      <w:r>
        <w:separator/>
      </w:r>
    </w:p>
  </w:endnote>
  <w:endnote w:type="continuationSeparator" w:id="0">
    <w:p w:rsidR="0033443C" w:rsidRDefault="0033443C" w:rsidP="0026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06" w:rsidRDefault="00C86006">
    <w:pPr>
      <w:pStyle w:val="Footer"/>
      <w:jc w:val="right"/>
    </w:pPr>
    <w:r>
      <w:fldChar w:fldCharType="begin"/>
    </w:r>
    <w:r>
      <w:instrText xml:space="preserve"> PAGE   \* MERGEFORMAT </w:instrText>
    </w:r>
    <w:r>
      <w:fldChar w:fldCharType="separate"/>
    </w:r>
    <w:r w:rsidR="00415466">
      <w:rPr>
        <w:noProof/>
      </w:rPr>
      <w:t>13</w:t>
    </w:r>
    <w:r>
      <w:fldChar w:fldCharType="end"/>
    </w:r>
  </w:p>
  <w:p w:rsidR="00C86006" w:rsidRDefault="00C86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3C" w:rsidRDefault="0033443C" w:rsidP="00267B1F">
      <w:pPr>
        <w:spacing w:after="0" w:line="240" w:lineRule="auto"/>
      </w:pPr>
      <w:r>
        <w:separator/>
      </w:r>
    </w:p>
  </w:footnote>
  <w:footnote w:type="continuationSeparator" w:id="0">
    <w:p w:rsidR="0033443C" w:rsidRDefault="0033443C" w:rsidP="00267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05A93"/>
    <w:multiLevelType w:val="hybridMultilevel"/>
    <w:tmpl w:val="F286A0CE"/>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2C15A6"/>
    <w:multiLevelType w:val="hybridMultilevel"/>
    <w:tmpl w:val="73D65854"/>
    <w:lvl w:ilvl="0" w:tplc="424A6D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485C5C"/>
    <w:multiLevelType w:val="hybridMultilevel"/>
    <w:tmpl w:val="5C98CCE8"/>
    <w:lvl w:ilvl="0" w:tplc="34167746">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347253"/>
    <w:multiLevelType w:val="hybridMultilevel"/>
    <w:tmpl w:val="40E874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65225A"/>
    <w:multiLevelType w:val="hybridMultilevel"/>
    <w:tmpl w:val="85DE2B3E"/>
    <w:lvl w:ilvl="0" w:tplc="F9C2238E">
      <w:start w:val="300"/>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C9D1112"/>
    <w:multiLevelType w:val="hybridMultilevel"/>
    <w:tmpl w:val="F920E812"/>
    <w:lvl w:ilvl="0" w:tplc="122A224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D7E4EF9"/>
    <w:multiLevelType w:val="hybridMultilevel"/>
    <w:tmpl w:val="7F6CC0E4"/>
    <w:lvl w:ilvl="0" w:tplc="AEF69B68">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F4E2506"/>
    <w:multiLevelType w:val="hybridMultilevel"/>
    <w:tmpl w:val="6F9C45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63"/>
    <w:rsid w:val="000023B8"/>
    <w:rsid w:val="0000432B"/>
    <w:rsid w:val="00006278"/>
    <w:rsid w:val="00006423"/>
    <w:rsid w:val="000074AA"/>
    <w:rsid w:val="00007C83"/>
    <w:rsid w:val="00007DF0"/>
    <w:rsid w:val="0001151E"/>
    <w:rsid w:val="000212E3"/>
    <w:rsid w:val="00022A49"/>
    <w:rsid w:val="00070098"/>
    <w:rsid w:val="000752EC"/>
    <w:rsid w:val="00087074"/>
    <w:rsid w:val="00090E78"/>
    <w:rsid w:val="00093EB0"/>
    <w:rsid w:val="0009477F"/>
    <w:rsid w:val="000A3A80"/>
    <w:rsid w:val="000A4E00"/>
    <w:rsid w:val="000C424B"/>
    <w:rsid w:val="000C5C4D"/>
    <w:rsid w:val="000E4324"/>
    <w:rsid w:val="000E4590"/>
    <w:rsid w:val="000F096D"/>
    <w:rsid w:val="000F10BB"/>
    <w:rsid w:val="0012002D"/>
    <w:rsid w:val="0014447E"/>
    <w:rsid w:val="00170F71"/>
    <w:rsid w:val="0017627B"/>
    <w:rsid w:val="001767F1"/>
    <w:rsid w:val="0018212A"/>
    <w:rsid w:val="00191985"/>
    <w:rsid w:val="001975B3"/>
    <w:rsid w:val="001A36F9"/>
    <w:rsid w:val="001A6220"/>
    <w:rsid w:val="001B0FD2"/>
    <w:rsid w:val="001B2187"/>
    <w:rsid w:val="001B353B"/>
    <w:rsid w:val="001B6826"/>
    <w:rsid w:val="001C2006"/>
    <w:rsid w:val="001D086B"/>
    <w:rsid w:val="001D4731"/>
    <w:rsid w:val="001D52FD"/>
    <w:rsid w:val="001F0058"/>
    <w:rsid w:val="00200221"/>
    <w:rsid w:val="00213138"/>
    <w:rsid w:val="00221780"/>
    <w:rsid w:val="002217F2"/>
    <w:rsid w:val="00222942"/>
    <w:rsid w:val="00236C21"/>
    <w:rsid w:val="0025740D"/>
    <w:rsid w:val="00267B1F"/>
    <w:rsid w:val="00273657"/>
    <w:rsid w:val="0027598F"/>
    <w:rsid w:val="00297124"/>
    <w:rsid w:val="002A226A"/>
    <w:rsid w:val="002A762E"/>
    <w:rsid w:val="002B22BE"/>
    <w:rsid w:val="002E3BDD"/>
    <w:rsid w:val="00300F5E"/>
    <w:rsid w:val="00310D53"/>
    <w:rsid w:val="00312E3F"/>
    <w:rsid w:val="00314C16"/>
    <w:rsid w:val="0032348F"/>
    <w:rsid w:val="00325649"/>
    <w:rsid w:val="00326E67"/>
    <w:rsid w:val="0033443C"/>
    <w:rsid w:val="00364831"/>
    <w:rsid w:val="00375FB8"/>
    <w:rsid w:val="00380B3E"/>
    <w:rsid w:val="00390B80"/>
    <w:rsid w:val="003A11DE"/>
    <w:rsid w:val="003B4057"/>
    <w:rsid w:val="003B73AE"/>
    <w:rsid w:val="003B7656"/>
    <w:rsid w:val="003C66FC"/>
    <w:rsid w:val="003F450B"/>
    <w:rsid w:val="00415466"/>
    <w:rsid w:val="00426464"/>
    <w:rsid w:val="00446215"/>
    <w:rsid w:val="0044709E"/>
    <w:rsid w:val="004B048C"/>
    <w:rsid w:val="004B25E1"/>
    <w:rsid w:val="004B3FC3"/>
    <w:rsid w:val="004C056F"/>
    <w:rsid w:val="004C17BD"/>
    <w:rsid w:val="004E070E"/>
    <w:rsid w:val="004E11DC"/>
    <w:rsid w:val="004E41B0"/>
    <w:rsid w:val="004E6E72"/>
    <w:rsid w:val="004E790B"/>
    <w:rsid w:val="004F6EF7"/>
    <w:rsid w:val="00525E79"/>
    <w:rsid w:val="00526AD8"/>
    <w:rsid w:val="00531E7C"/>
    <w:rsid w:val="00540ED5"/>
    <w:rsid w:val="005526AD"/>
    <w:rsid w:val="00552B85"/>
    <w:rsid w:val="0055598B"/>
    <w:rsid w:val="00564D7F"/>
    <w:rsid w:val="00566EC6"/>
    <w:rsid w:val="00573433"/>
    <w:rsid w:val="00580926"/>
    <w:rsid w:val="00590489"/>
    <w:rsid w:val="005A5DB7"/>
    <w:rsid w:val="005B50C0"/>
    <w:rsid w:val="005D0FB1"/>
    <w:rsid w:val="005D3329"/>
    <w:rsid w:val="005E1209"/>
    <w:rsid w:val="005F217B"/>
    <w:rsid w:val="00616C5A"/>
    <w:rsid w:val="00620637"/>
    <w:rsid w:val="006214DC"/>
    <w:rsid w:val="006223FD"/>
    <w:rsid w:val="0062435D"/>
    <w:rsid w:val="00624FDC"/>
    <w:rsid w:val="006355EF"/>
    <w:rsid w:val="00642DD3"/>
    <w:rsid w:val="006633EA"/>
    <w:rsid w:val="006800E6"/>
    <w:rsid w:val="006832DD"/>
    <w:rsid w:val="006901B3"/>
    <w:rsid w:val="006B699B"/>
    <w:rsid w:val="006C198D"/>
    <w:rsid w:val="006C2068"/>
    <w:rsid w:val="006C4125"/>
    <w:rsid w:val="006E53B8"/>
    <w:rsid w:val="006F49FA"/>
    <w:rsid w:val="00714C36"/>
    <w:rsid w:val="007266B5"/>
    <w:rsid w:val="0074620B"/>
    <w:rsid w:val="00750423"/>
    <w:rsid w:val="00754872"/>
    <w:rsid w:val="0075503B"/>
    <w:rsid w:val="00766323"/>
    <w:rsid w:val="00772C62"/>
    <w:rsid w:val="00775C63"/>
    <w:rsid w:val="00794E65"/>
    <w:rsid w:val="007A5836"/>
    <w:rsid w:val="007A5BBF"/>
    <w:rsid w:val="007B222E"/>
    <w:rsid w:val="007D140A"/>
    <w:rsid w:val="007D28C9"/>
    <w:rsid w:val="007D491E"/>
    <w:rsid w:val="0080464F"/>
    <w:rsid w:val="00814EF9"/>
    <w:rsid w:val="0081575A"/>
    <w:rsid w:val="00824C75"/>
    <w:rsid w:val="00824D7D"/>
    <w:rsid w:val="008306D7"/>
    <w:rsid w:val="00841F16"/>
    <w:rsid w:val="00854B4F"/>
    <w:rsid w:val="00871A18"/>
    <w:rsid w:val="0088273B"/>
    <w:rsid w:val="00890F5E"/>
    <w:rsid w:val="008A76C4"/>
    <w:rsid w:val="008B04F7"/>
    <w:rsid w:val="008C135B"/>
    <w:rsid w:val="008E1657"/>
    <w:rsid w:val="008F1D99"/>
    <w:rsid w:val="00921785"/>
    <w:rsid w:val="00922A8F"/>
    <w:rsid w:val="009274A0"/>
    <w:rsid w:val="00930A37"/>
    <w:rsid w:val="0093141B"/>
    <w:rsid w:val="00931FAC"/>
    <w:rsid w:val="009341C1"/>
    <w:rsid w:val="00946CCF"/>
    <w:rsid w:val="00947702"/>
    <w:rsid w:val="00966FE0"/>
    <w:rsid w:val="00976825"/>
    <w:rsid w:val="009B3901"/>
    <w:rsid w:val="009B6CF2"/>
    <w:rsid w:val="009C4CDA"/>
    <w:rsid w:val="009C5C86"/>
    <w:rsid w:val="009D0695"/>
    <w:rsid w:val="009D0AEE"/>
    <w:rsid w:val="009E5AB5"/>
    <w:rsid w:val="009F3D6C"/>
    <w:rsid w:val="00A076CF"/>
    <w:rsid w:val="00A267FA"/>
    <w:rsid w:val="00A275DC"/>
    <w:rsid w:val="00A33AA9"/>
    <w:rsid w:val="00A35D8A"/>
    <w:rsid w:val="00A43BAF"/>
    <w:rsid w:val="00A6314B"/>
    <w:rsid w:val="00A90F00"/>
    <w:rsid w:val="00AA5600"/>
    <w:rsid w:val="00AB1C1E"/>
    <w:rsid w:val="00AB6D78"/>
    <w:rsid w:val="00AC1640"/>
    <w:rsid w:val="00AC3797"/>
    <w:rsid w:val="00AC781C"/>
    <w:rsid w:val="00AE26EC"/>
    <w:rsid w:val="00AF26A5"/>
    <w:rsid w:val="00AF65C0"/>
    <w:rsid w:val="00B0672F"/>
    <w:rsid w:val="00B200B8"/>
    <w:rsid w:val="00B23B00"/>
    <w:rsid w:val="00B32E88"/>
    <w:rsid w:val="00B34E5C"/>
    <w:rsid w:val="00B53539"/>
    <w:rsid w:val="00B536B5"/>
    <w:rsid w:val="00B6289D"/>
    <w:rsid w:val="00B7025F"/>
    <w:rsid w:val="00BC40C4"/>
    <w:rsid w:val="00BD2AD5"/>
    <w:rsid w:val="00BE3781"/>
    <w:rsid w:val="00BE5BC9"/>
    <w:rsid w:val="00BF6413"/>
    <w:rsid w:val="00BF69CF"/>
    <w:rsid w:val="00C31869"/>
    <w:rsid w:val="00C43464"/>
    <w:rsid w:val="00C45DEE"/>
    <w:rsid w:val="00C82626"/>
    <w:rsid w:val="00C86006"/>
    <w:rsid w:val="00C86262"/>
    <w:rsid w:val="00C9257C"/>
    <w:rsid w:val="00CB67BD"/>
    <w:rsid w:val="00CC1294"/>
    <w:rsid w:val="00CC1653"/>
    <w:rsid w:val="00CE3A61"/>
    <w:rsid w:val="00CF46D0"/>
    <w:rsid w:val="00CF7BAB"/>
    <w:rsid w:val="00D25779"/>
    <w:rsid w:val="00D34DF0"/>
    <w:rsid w:val="00D37E05"/>
    <w:rsid w:val="00D474E5"/>
    <w:rsid w:val="00D66C7F"/>
    <w:rsid w:val="00D72AB4"/>
    <w:rsid w:val="00D97EDF"/>
    <w:rsid w:val="00DA59C9"/>
    <w:rsid w:val="00DD3272"/>
    <w:rsid w:val="00DD66F9"/>
    <w:rsid w:val="00DF2A1A"/>
    <w:rsid w:val="00E107E9"/>
    <w:rsid w:val="00E42026"/>
    <w:rsid w:val="00E505C4"/>
    <w:rsid w:val="00E5677B"/>
    <w:rsid w:val="00E6378A"/>
    <w:rsid w:val="00E66CF1"/>
    <w:rsid w:val="00E85527"/>
    <w:rsid w:val="00E92AB9"/>
    <w:rsid w:val="00EA23C1"/>
    <w:rsid w:val="00EA268B"/>
    <w:rsid w:val="00EA3BB2"/>
    <w:rsid w:val="00EA4F99"/>
    <w:rsid w:val="00EB1043"/>
    <w:rsid w:val="00ED3C28"/>
    <w:rsid w:val="00F007C0"/>
    <w:rsid w:val="00F02D5B"/>
    <w:rsid w:val="00F310B1"/>
    <w:rsid w:val="00F31E91"/>
    <w:rsid w:val="00F36689"/>
    <w:rsid w:val="00F56AAE"/>
    <w:rsid w:val="00F57911"/>
    <w:rsid w:val="00F960B6"/>
    <w:rsid w:val="00FC609A"/>
    <w:rsid w:val="00FE55DD"/>
    <w:rsid w:val="00FE5E58"/>
    <w:rsid w:val="00FF47A9"/>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4F53DA-8DEE-5B4F-B06F-E0778DB9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s-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AE"/>
    <w:pPr>
      <w:spacing w:after="200" w:line="276" w:lineRule="auto"/>
    </w:pPr>
    <w:rPr>
      <w:sz w:val="22"/>
      <w:szCs w:val="22"/>
      <w:lang w:val="en-IN" w:eastAsia="en-US" w:bidi="ar-SA"/>
    </w:rPr>
  </w:style>
  <w:style w:type="paragraph" w:styleId="Heading1">
    <w:name w:val="heading 1"/>
    <w:basedOn w:val="Normal"/>
    <w:next w:val="Normal"/>
    <w:link w:val="Heading1Char"/>
    <w:uiPriority w:val="9"/>
    <w:qFormat/>
    <w:rsid w:val="001D52FD"/>
    <w:pPr>
      <w:keepNext/>
      <w:keepLines/>
      <w:spacing w:before="480" w:after="0"/>
      <w:outlineLvl w:val="0"/>
    </w:pPr>
    <w:rPr>
      <w:rFonts w:ascii="Cambria" w:eastAsia="Times New Roman" w:hAnsi="Cambria"/>
      <w:b/>
      <w:bCs/>
      <w:color w:val="365F91"/>
      <w:sz w:val="28"/>
      <w:szCs w:val="28"/>
      <w:lang w:val="en-US" w:bidi="en-US"/>
    </w:rPr>
  </w:style>
  <w:style w:type="paragraph" w:styleId="Heading3">
    <w:name w:val="heading 3"/>
    <w:basedOn w:val="Normal"/>
    <w:next w:val="Normal"/>
    <w:link w:val="Heading3Char"/>
    <w:uiPriority w:val="9"/>
    <w:semiHidden/>
    <w:unhideWhenUsed/>
    <w:qFormat/>
    <w:rsid w:val="004C17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FC"/>
    <w:pPr>
      <w:ind w:left="720"/>
      <w:contextualSpacing/>
    </w:pPr>
  </w:style>
  <w:style w:type="character" w:styleId="Hyperlink">
    <w:name w:val="Hyperlink"/>
    <w:basedOn w:val="DefaultParagraphFont"/>
    <w:uiPriority w:val="99"/>
    <w:unhideWhenUsed/>
    <w:rsid w:val="00BE5BC9"/>
    <w:rPr>
      <w:color w:val="0000FF"/>
      <w:u w:val="single"/>
    </w:rPr>
  </w:style>
  <w:style w:type="paragraph" w:styleId="Header">
    <w:name w:val="header"/>
    <w:basedOn w:val="Normal"/>
    <w:link w:val="HeaderChar"/>
    <w:uiPriority w:val="99"/>
    <w:unhideWhenUsed/>
    <w:rsid w:val="0026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B1F"/>
  </w:style>
  <w:style w:type="paragraph" w:styleId="Footer">
    <w:name w:val="footer"/>
    <w:basedOn w:val="Normal"/>
    <w:link w:val="FooterChar"/>
    <w:uiPriority w:val="99"/>
    <w:unhideWhenUsed/>
    <w:rsid w:val="0026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B1F"/>
  </w:style>
  <w:style w:type="paragraph" w:styleId="FootnoteText">
    <w:name w:val="footnote text"/>
    <w:basedOn w:val="Normal"/>
    <w:link w:val="FootnoteTextChar"/>
    <w:uiPriority w:val="99"/>
    <w:semiHidden/>
    <w:unhideWhenUsed/>
    <w:rsid w:val="001D5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2FD"/>
    <w:rPr>
      <w:sz w:val="20"/>
      <w:szCs w:val="20"/>
    </w:rPr>
  </w:style>
  <w:style w:type="character" w:styleId="FootnoteReference">
    <w:name w:val="footnote reference"/>
    <w:basedOn w:val="DefaultParagraphFont"/>
    <w:uiPriority w:val="99"/>
    <w:semiHidden/>
    <w:unhideWhenUsed/>
    <w:rsid w:val="001D52FD"/>
    <w:rPr>
      <w:vertAlign w:val="superscript"/>
    </w:rPr>
  </w:style>
  <w:style w:type="character" w:customStyle="1" w:styleId="Heading1Char">
    <w:name w:val="Heading 1 Char"/>
    <w:basedOn w:val="DefaultParagraphFont"/>
    <w:link w:val="Heading1"/>
    <w:uiPriority w:val="9"/>
    <w:rsid w:val="001D52FD"/>
    <w:rPr>
      <w:rFonts w:ascii="Cambria" w:eastAsia="Times New Roman" w:hAnsi="Cambria" w:cs="Times New Roman"/>
      <w:b/>
      <w:bCs/>
      <w:color w:val="365F91"/>
      <w:sz w:val="28"/>
      <w:szCs w:val="28"/>
      <w:lang w:val="en-US" w:bidi="en-US"/>
    </w:rPr>
  </w:style>
  <w:style w:type="paragraph" w:styleId="BalloonText">
    <w:name w:val="Balloon Text"/>
    <w:basedOn w:val="Normal"/>
    <w:link w:val="BalloonTextChar"/>
    <w:uiPriority w:val="99"/>
    <w:semiHidden/>
    <w:unhideWhenUsed/>
    <w:rsid w:val="001D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2FD"/>
    <w:rPr>
      <w:rFonts w:ascii="Tahoma" w:hAnsi="Tahoma" w:cs="Tahoma"/>
      <w:sz w:val="16"/>
      <w:szCs w:val="16"/>
    </w:rPr>
  </w:style>
  <w:style w:type="character" w:customStyle="1" w:styleId="Heading3Char">
    <w:name w:val="Heading 3 Char"/>
    <w:basedOn w:val="DefaultParagraphFont"/>
    <w:link w:val="Heading3"/>
    <w:uiPriority w:val="9"/>
    <w:semiHidden/>
    <w:rsid w:val="004C17BD"/>
    <w:rPr>
      <w:rFonts w:asciiTheme="majorHAnsi" w:eastAsiaTheme="majorEastAsia" w:hAnsiTheme="majorHAnsi" w:cstheme="majorBidi"/>
      <w:color w:val="1F3763" w:themeColor="accent1" w:themeShade="7F"/>
      <w:sz w:val="24"/>
      <w:szCs w:val="24"/>
      <w:lang w:val="en-IN" w:eastAsia="en-US" w:bidi="ar-SA"/>
    </w:rPr>
  </w:style>
  <w:style w:type="character" w:styleId="Strong">
    <w:name w:val="Strong"/>
    <w:basedOn w:val="DefaultParagraphFont"/>
    <w:uiPriority w:val="22"/>
    <w:qFormat/>
    <w:rsid w:val="004C17BD"/>
    <w:rPr>
      <w:b/>
      <w:bCs/>
    </w:rPr>
  </w:style>
  <w:style w:type="character" w:customStyle="1" w:styleId="a">
    <w:name w:val="_"/>
    <w:basedOn w:val="DefaultParagraphFont"/>
    <w:rsid w:val="0093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6157">
      <w:bodyDiv w:val="1"/>
      <w:marLeft w:val="0"/>
      <w:marRight w:val="0"/>
      <w:marTop w:val="0"/>
      <w:marBottom w:val="0"/>
      <w:divBdr>
        <w:top w:val="none" w:sz="0" w:space="0" w:color="auto"/>
        <w:left w:val="none" w:sz="0" w:space="0" w:color="auto"/>
        <w:bottom w:val="none" w:sz="0" w:space="0" w:color="auto"/>
        <w:right w:val="none" w:sz="0" w:space="0" w:color="auto"/>
      </w:divBdr>
    </w:div>
    <w:div w:id="609124317">
      <w:bodyDiv w:val="1"/>
      <w:marLeft w:val="0"/>
      <w:marRight w:val="0"/>
      <w:marTop w:val="0"/>
      <w:marBottom w:val="0"/>
      <w:divBdr>
        <w:top w:val="none" w:sz="0" w:space="0" w:color="auto"/>
        <w:left w:val="none" w:sz="0" w:space="0" w:color="auto"/>
        <w:bottom w:val="none" w:sz="0" w:space="0" w:color="auto"/>
        <w:right w:val="none" w:sz="0" w:space="0" w:color="auto"/>
      </w:divBdr>
    </w:div>
    <w:div w:id="768962396">
      <w:bodyDiv w:val="1"/>
      <w:marLeft w:val="0"/>
      <w:marRight w:val="0"/>
      <w:marTop w:val="0"/>
      <w:marBottom w:val="0"/>
      <w:divBdr>
        <w:top w:val="none" w:sz="0" w:space="0" w:color="auto"/>
        <w:left w:val="none" w:sz="0" w:space="0" w:color="auto"/>
        <w:bottom w:val="none" w:sz="0" w:space="0" w:color="auto"/>
        <w:right w:val="none" w:sz="0" w:space="0" w:color="auto"/>
      </w:divBdr>
    </w:div>
    <w:div w:id="1144850887">
      <w:bodyDiv w:val="1"/>
      <w:marLeft w:val="0"/>
      <w:marRight w:val="0"/>
      <w:marTop w:val="0"/>
      <w:marBottom w:val="0"/>
      <w:divBdr>
        <w:top w:val="none" w:sz="0" w:space="0" w:color="auto"/>
        <w:left w:val="none" w:sz="0" w:space="0" w:color="auto"/>
        <w:bottom w:val="none" w:sz="0" w:space="0" w:color="auto"/>
        <w:right w:val="none" w:sz="0" w:space="0" w:color="auto"/>
      </w:divBdr>
    </w:div>
    <w:div w:id="1145124129">
      <w:bodyDiv w:val="1"/>
      <w:marLeft w:val="0"/>
      <w:marRight w:val="0"/>
      <w:marTop w:val="0"/>
      <w:marBottom w:val="0"/>
      <w:divBdr>
        <w:top w:val="none" w:sz="0" w:space="0" w:color="auto"/>
        <w:left w:val="none" w:sz="0" w:space="0" w:color="auto"/>
        <w:bottom w:val="none" w:sz="0" w:space="0" w:color="auto"/>
        <w:right w:val="none" w:sz="0" w:space="0" w:color="auto"/>
      </w:divBdr>
    </w:div>
    <w:div w:id="1195851896">
      <w:bodyDiv w:val="1"/>
      <w:marLeft w:val="0"/>
      <w:marRight w:val="0"/>
      <w:marTop w:val="0"/>
      <w:marBottom w:val="0"/>
      <w:divBdr>
        <w:top w:val="none" w:sz="0" w:space="0" w:color="auto"/>
        <w:left w:val="none" w:sz="0" w:space="0" w:color="auto"/>
        <w:bottom w:val="none" w:sz="0" w:space="0" w:color="auto"/>
        <w:right w:val="none" w:sz="0" w:space="0" w:color="auto"/>
      </w:divBdr>
    </w:div>
    <w:div w:id="1843347729">
      <w:bodyDiv w:val="1"/>
      <w:marLeft w:val="0"/>
      <w:marRight w:val="0"/>
      <w:marTop w:val="0"/>
      <w:marBottom w:val="0"/>
      <w:divBdr>
        <w:top w:val="none" w:sz="0" w:space="0" w:color="auto"/>
        <w:left w:val="none" w:sz="0" w:space="0" w:color="auto"/>
        <w:bottom w:val="none" w:sz="0" w:space="0" w:color="auto"/>
        <w:right w:val="none" w:sz="0" w:space="0" w:color="auto"/>
      </w:divBdr>
    </w:div>
    <w:div w:id="1948998380">
      <w:bodyDiv w:val="1"/>
      <w:marLeft w:val="0"/>
      <w:marRight w:val="0"/>
      <w:marTop w:val="0"/>
      <w:marBottom w:val="0"/>
      <w:divBdr>
        <w:top w:val="none" w:sz="0" w:space="0" w:color="auto"/>
        <w:left w:val="none" w:sz="0" w:space="0" w:color="auto"/>
        <w:bottom w:val="none" w:sz="0" w:space="0" w:color="auto"/>
        <w:right w:val="none" w:sz="0" w:space="0" w:color="auto"/>
      </w:divBdr>
    </w:div>
    <w:div w:id="19953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lochankumar2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4221/ajte.2009v34n6.7" TargetMode="External"/><Relationship Id="rId5" Type="http://schemas.openxmlformats.org/officeDocument/2006/relationships/webSettings" Target="webSettings.xml"/><Relationship Id="rId10" Type="http://schemas.openxmlformats.org/officeDocument/2006/relationships/hyperlink" Target="http://www.european-agency.org" TargetMode="External"/><Relationship Id="rId4" Type="http://schemas.openxmlformats.org/officeDocument/2006/relationships/settings" Target="settings.xml"/><Relationship Id="rId9" Type="http://schemas.openxmlformats.org/officeDocument/2006/relationships/hyperlink" Target="http://www.european-agenc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93E7-3299-4EB4-889E-FF3F9F12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13</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32031</CharactersWithSpaces>
  <SharedDoc>false</SharedDoc>
  <HLinks>
    <vt:vector size="24" baseType="variant">
      <vt:variant>
        <vt:i4>4063291</vt:i4>
      </vt:variant>
      <vt:variant>
        <vt:i4>9</vt:i4>
      </vt:variant>
      <vt:variant>
        <vt:i4>0</vt:i4>
      </vt:variant>
      <vt:variant>
        <vt:i4>5</vt:i4>
      </vt:variant>
      <vt:variant>
        <vt:lpwstr>http://dx.doi.org/10.14221/ajte.2009v34n6.7</vt:lpwstr>
      </vt:variant>
      <vt:variant>
        <vt:lpwstr/>
      </vt:variant>
      <vt:variant>
        <vt:i4>7864442</vt:i4>
      </vt:variant>
      <vt:variant>
        <vt:i4>6</vt:i4>
      </vt:variant>
      <vt:variant>
        <vt:i4>0</vt:i4>
      </vt:variant>
      <vt:variant>
        <vt:i4>5</vt:i4>
      </vt:variant>
      <vt:variant>
        <vt:lpwstr>http://www.european-agency.org/</vt:lpwstr>
      </vt:variant>
      <vt:variant>
        <vt:lpwstr/>
      </vt:variant>
      <vt:variant>
        <vt:i4>7864442</vt:i4>
      </vt:variant>
      <vt:variant>
        <vt:i4>3</vt:i4>
      </vt:variant>
      <vt:variant>
        <vt:i4>0</vt:i4>
      </vt:variant>
      <vt:variant>
        <vt:i4>5</vt:i4>
      </vt:variant>
      <vt:variant>
        <vt:lpwstr>http://www.european-agency.org/</vt:lpwstr>
      </vt:variant>
      <vt:variant>
        <vt:lpwstr/>
      </vt:variant>
      <vt:variant>
        <vt:i4>5963895</vt:i4>
      </vt:variant>
      <vt:variant>
        <vt:i4>0</vt:i4>
      </vt:variant>
      <vt:variant>
        <vt:i4>0</vt:i4>
      </vt:variant>
      <vt:variant>
        <vt:i4>5</vt:i4>
      </vt:variant>
      <vt:variant>
        <vt:lpwstr>mailto:Manalikk86@gmail.com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trilochan gupta</cp:lastModifiedBy>
  <cp:revision>53</cp:revision>
  <dcterms:created xsi:type="dcterms:W3CDTF">2019-05-03T17:43:00Z</dcterms:created>
  <dcterms:modified xsi:type="dcterms:W3CDTF">2019-06-22T08:49:00Z</dcterms:modified>
</cp:coreProperties>
</file>